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589D19A3" w14:textId="77777777" w:rsidR="00406536" w:rsidRDefault="00406536" w:rsidP="006B1C99">
      <w:pPr>
        <w:jc w:val="both"/>
      </w:pPr>
    </w:p>
    <w:p w14:paraId="1DED5D41" w14:textId="77777777" w:rsidR="00F74E88" w:rsidRPr="00406536" w:rsidRDefault="00F74E88" w:rsidP="00F74E88">
      <w:pPr>
        <w:jc w:val="center"/>
        <w:rPr>
          <w:noProof/>
          <w:sz w:val="22"/>
          <w:szCs w:val="22"/>
        </w:rPr>
      </w:pPr>
      <w:r w:rsidRPr="00406536">
        <w:rPr>
          <w:b/>
          <w:bCs/>
          <w:noProof/>
        </w:rPr>
        <w:t>УГОВОР</w:t>
      </w:r>
    </w:p>
    <w:p w14:paraId="361F54B1" w14:textId="77777777" w:rsidR="00F74E88" w:rsidRPr="00C9647B" w:rsidRDefault="00F74E88" w:rsidP="00F74E88">
      <w:pPr>
        <w:jc w:val="center"/>
        <w:rPr>
          <w:b/>
          <w:bCs/>
          <w:noProof/>
        </w:rPr>
      </w:pPr>
      <w:r w:rsidRPr="00C9647B">
        <w:rPr>
          <w:b/>
          <w:bCs/>
          <w:noProof/>
        </w:rPr>
        <w:t>У ПОСТУПКУ ЈАВНЕ НАБАВКЕ УСЛУ</w:t>
      </w:r>
      <w:r>
        <w:rPr>
          <w:b/>
          <w:bCs/>
          <w:noProof/>
        </w:rPr>
        <w:t>ГА</w:t>
      </w:r>
    </w:p>
    <w:p w14:paraId="6B00C81D" w14:textId="77777777" w:rsidR="00F74E88" w:rsidRPr="00C9647B" w:rsidRDefault="00F74E88" w:rsidP="00F74E88">
      <w:pPr>
        <w:jc w:val="center"/>
        <w:rPr>
          <w:b/>
          <w:bCs/>
          <w:noProof/>
        </w:rPr>
      </w:pPr>
    </w:p>
    <w:p w14:paraId="1809FB1F" w14:textId="77777777" w:rsidR="00F74E88" w:rsidRPr="00985B20" w:rsidRDefault="00F74E88" w:rsidP="00406536">
      <w:pPr>
        <w:jc w:val="center"/>
        <w:rPr>
          <w:noProof/>
          <w:lang w:val="sr-Cyrl-CS"/>
        </w:rPr>
      </w:pPr>
      <w:r w:rsidRPr="00406536">
        <w:rPr>
          <w:b/>
          <w:bCs/>
          <w:noProof/>
        </w:rPr>
        <w:t>ИЗРАДА</w:t>
      </w:r>
      <w:r w:rsidR="00E46141">
        <w:rPr>
          <w:b/>
          <w:bCs/>
          <w:noProof/>
        </w:rPr>
        <w:t xml:space="preserve"> ПРОЈЕКТНО-ТЕХНИЧКЕ ДОКУМЕНТАЦИЈЕ </w:t>
      </w:r>
      <w:r w:rsidR="00985B20">
        <w:rPr>
          <w:b/>
          <w:bCs/>
          <w:noProof/>
          <w:lang w:val="sr-Cyrl-CS"/>
        </w:rPr>
        <w:t>ЗА ИЗГРАДЊУ КОМПЛЕКСА ГРАДСКИХ БАЗЕНА СА ИНФРАСТРУКТУРОМ</w:t>
      </w:r>
    </w:p>
    <w:p w14:paraId="51F38E08" w14:textId="77777777" w:rsidR="00F74E88" w:rsidRPr="00C9647B" w:rsidRDefault="00F74E88" w:rsidP="00F74E88">
      <w:pPr>
        <w:jc w:val="both"/>
        <w:rPr>
          <w:noProof/>
        </w:rPr>
      </w:pPr>
    </w:p>
    <w:p w14:paraId="079CA479" w14:textId="77777777" w:rsidR="00F74E88" w:rsidRPr="00C9647B" w:rsidRDefault="00F74E88" w:rsidP="00F74E88">
      <w:pPr>
        <w:jc w:val="both"/>
        <w:rPr>
          <w:noProof/>
        </w:rPr>
      </w:pPr>
    </w:p>
    <w:p w14:paraId="1F5E6816" w14:textId="77777777" w:rsidR="00F74E88" w:rsidRPr="00C9647B" w:rsidRDefault="00F74E88" w:rsidP="00F74E88">
      <w:pPr>
        <w:jc w:val="both"/>
        <w:rPr>
          <w:noProof/>
        </w:rPr>
      </w:pPr>
      <w:r w:rsidRPr="00C9647B">
        <w:rPr>
          <w:noProof/>
        </w:rPr>
        <w:t>закључен између:</w:t>
      </w:r>
    </w:p>
    <w:p w14:paraId="65E7CACE" w14:textId="6F96C1A3" w:rsidR="00DB53E6" w:rsidRPr="00DB53E6" w:rsidRDefault="00DB53E6" w:rsidP="00DB53E6">
      <w:pPr>
        <w:pStyle w:val="ListParagraph"/>
        <w:numPr>
          <w:ilvl w:val="0"/>
          <w:numId w:val="19"/>
        </w:numPr>
        <w:spacing w:before="280"/>
        <w:ind w:right="-1"/>
        <w:jc w:val="both"/>
        <w:rPr>
          <w:lang w:val="sr-Cyrl-RS"/>
        </w:rPr>
      </w:pPr>
      <w:r w:rsidRPr="00DB53E6">
        <w:rPr>
          <w:b/>
          <w:bCs/>
        </w:rPr>
        <w:t>ОПШТИНСКА УПРАВА КЛАДОВО</w:t>
      </w:r>
      <w:r w:rsidRPr="002F5CC8">
        <w:t xml:space="preserve">, </w:t>
      </w:r>
      <w:proofErr w:type="spellStart"/>
      <w:r w:rsidRPr="002F5CC8">
        <w:t>ул</w:t>
      </w:r>
      <w:proofErr w:type="spellEnd"/>
      <w:r w:rsidRPr="002F5CC8">
        <w:t>. Краља Александра бр. 35, Кладово, матични број 07213182, шифра делатности 8411, ПИБ 100697090 коју заступа</w:t>
      </w:r>
      <w:r w:rsidRPr="00DB53E6">
        <w:rPr>
          <w:lang w:val="sr-Cyrl-RS"/>
        </w:rPr>
        <w:t xml:space="preserve"> н</w:t>
      </w:r>
      <w:r w:rsidRPr="002F5CC8">
        <w:t>ачелник</w:t>
      </w:r>
      <w:r w:rsidRPr="00DB53E6">
        <w:rPr>
          <w:lang w:val="sr-Cyrl-RS"/>
        </w:rPr>
        <w:t xml:space="preserve"> Душан Белић, </w:t>
      </w:r>
      <w:r w:rsidRPr="002F5CC8">
        <w:t xml:space="preserve">(у даљем тексту: </w:t>
      </w:r>
      <w:r w:rsidRPr="00DB53E6">
        <w:rPr>
          <w:b/>
          <w:bCs/>
        </w:rPr>
        <w:t>Наручилац</w:t>
      </w:r>
      <w:r w:rsidRPr="002F5CC8">
        <w:t>)</w:t>
      </w:r>
      <w:r w:rsidRPr="00DB53E6">
        <w:rPr>
          <w:lang w:val="sr-Cyrl-RS"/>
        </w:rPr>
        <w:t>.</w:t>
      </w:r>
    </w:p>
    <w:p w14:paraId="03CBDB54" w14:textId="77777777" w:rsidR="00F74E88" w:rsidRPr="00C9647B" w:rsidRDefault="00F74E88" w:rsidP="00F74E88">
      <w:pPr>
        <w:jc w:val="both"/>
        <w:rPr>
          <w:noProof/>
        </w:rPr>
      </w:pPr>
    </w:p>
    <w:p w14:paraId="303EA4B7" w14:textId="2BAC05B3" w:rsidR="00DB53E6" w:rsidRPr="00DB53E6" w:rsidRDefault="00DB53E6" w:rsidP="00DB53E6">
      <w:pPr>
        <w:jc w:val="both"/>
        <w:rPr>
          <w:noProof/>
          <w:lang w:val="sr-Cyrl-RS"/>
        </w:rPr>
      </w:pPr>
      <w:r>
        <w:rPr>
          <w:noProof/>
          <w:lang w:val="sr-Cyrl-RS"/>
        </w:rPr>
        <w:t>и</w:t>
      </w:r>
    </w:p>
    <w:p w14:paraId="6D3F2608" w14:textId="77777777" w:rsidR="00DB53E6" w:rsidRPr="00DB53E6" w:rsidRDefault="00DB53E6" w:rsidP="00DB53E6">
      <w:pPr>
        <w:ind w:left="720"/>
        <w:jc w:val="both"/>
        <w:rPr>
          <w:noProof/>
        </w:rPr>
      </w:pPr>
    </w:p>
    <w:p w14:paraId="0EE4E6AE" w14:textId="3DEABBF6" w:rsidR="00F74E88" w:rsidRPr="00C9647B" w:rsidRDefault="00406536" w:rsidP="00DB53E6">
      <w:pPr>
        <w:pStyle w:val="ListParagraph"/>
        <w:numPr>
          <w:ilvl w:val="0"/>
          <w:numId w:val="19"/>
        </w:numPr>
        <w:jc w:val="both"/>
        <w:rPr>
          <w:noProof/>
        </w:rPr>
      </w:pPr>
      <w:r>
        <w:rPr>
          <w:noProof/>
        </w:rPr>
        <w:t>_________</w:t>
      </w:r>
      <w:r w:rsidR="00087235">
        <w:rPr>
          <w:noProof/>
        </w:rPr>
        <w:t>________________</w:t>
      </w:r>
      <w:r>
        <w:rPr>
          <w:noProof/>
        </w:rPr>
        <w:t>_________</w:t>
      </w:r>
      <w:r w:rsidR="00F74E88" w:rsidRPr="00C9647B">
        <w:rPr>
          <w:noProof/>
        </w:rPr>
        <w:t xml:space="preserve"> из </w:t>
      </w:r>
      <w:r>
        <w:rPr>
          <w:noProof/>
        </w:rPr>
        <w:t>_________</w:t>
      </w:r>
      <w:r w:rsidR="00087235">
        <w:rPr>
          <w:noProof/>
        </w:rPr>
        <w:t>________</w:t>
      </w:r>
      <w:r>
        <w:rPr>
          <w:noProof/>
        </w:rPr>
        <w:t>______</w:t>
      </w:r>
      <w:r w:rsidR="00F74E88" w:rsidRPr="00C9647B">
        <w:rPr>
          <w:noProof/>
        </w:rPr>
        <w:t xml:space="preserve"> ул.</w:t>
      </w:r>
      <w:r>
        <w:rPr>
          <w:noProof/>
        </w:rPr>
        <w:t>________</w:t>
      </w:r>
      <w:r w:rsidR="00087235">
        <w:rPr>
          <w:noProof/>
        </w:rPr>
        <w:t>__</w:t>
      </w:r>
      <w:r>
        <w:rPr>
          <w:noProof/>
        </w:rPr>
        <w:t>_____</w:t>
      </w:r>
      <w:r w:rsidR="00F74E88">
        <w:rPr>
          <w:noProof/>
        </w:rPr>
        <w:t xml:space="preserve"> бр.</w:t>
      </w:r>
      <w:r>
        <w:rPr>
          <w:noProof/>
        </w:rPr>
        <w:t>___</w:t>
      </w:r>
      <w:r w:rsidR="00F74E88" w:rsidRPr="00C9647B">
        <w:rPr>
          <w:noProof/>
        </w:rPr>
        <w:t>, кој</w:t>
      </w:r>
      <w:r>
        <w:rPr>
          <w:noProof/>
        </w:rPr>
        <w:t>и</w:t>
      </w:r>
      <w:r w:rsidR="00F74E88" w:rsidRPr="00C9647B">
        <w:rPr>
          <w:noProof/>
        </w:rPr>
        <w:t xml:space="preserve"> заступа </w:t>
      </w:r>
      <w:r>
        <w:rPr>
          <w:noProof/>
        </w:rPr>
        <w:t>________________________</w:t>
      </w:r>
      <w:r w:rsidR="00F74E88" w:rsidRPr="00C9647B">
        <w:rPr>
          <w:noProof/>
        </w:rPr>
        <w:t>, ПИБ:</w:t>
      </w:r>
      <w:r>
        <w:rPr>
          <w:noProof/>
        </w:rPr>
        <w:t>__________</w:t>
      </w:r>
      <w:r w:rsidR="00F74E88" w:rsidRPr="00C9647B">
        <w:rPr>
          <w:noProof/>
        </w:rPr>
        <w:t>, МБ:</w:t>
      </w:r>
      <w:r>
        <w:rPr>
          <w:noProof/>
        </w:rPr>
        <w:t>__________</w:t>
      </w:r>
      <w:r w:rsidR="00F74E88">
        <w:rPr>
          <w:noProof/>
        </w:rPr>
        <w:t xml:space="preserve">, </w:t>
      </w:r>
      <w:r>
        <w:rPr>
          <w:noProof/>
        </w:rPr>
        <w:t xml:space="preserve">број рачуна __________________ отворен у банци ___________________, </w:t>
      </w:r>
      <w:r w:rsidR="00F74E88">
        <w:rPr>
          <w:noProof/>
        </w:rPr>
        <w:t xml:space="preserve"> </w:t>
      </w:r>
      <w:r w:rsidR="000F7401">
        <w:rPr>
          <w:noProof/>
        </w:rPr>
        <w:t>даље</w:t>
      </w:r>
      <w:r w:rsidR="00F74E88" w:rsidRPr="00C9647B">
        <w:rPr>
          <w:noProof/>
        </w:rPr>
        <w:t xml:space="preserve">: </w:t>
      </w:r>
      <w:r w:rsidR="00F74E88" w:rsidRPr="00DB53E6">
        <w:rPr>
          <w:b/>
          <w:noProof/>
        </w:rPr>
        <w:t>Пројектант</w:t>
      </w:r>
      <w:r w:rsidR="00F74E88" w:rsidRPr="00C9647B">
        <w:rPr>
          <w:noProof/>
        </w:rPr>
        <w:t>.</w:t>
      </w:r>
    </w:p>
    <w:p w14:paraId="7E726072" w14:textId="77777777" w:rsidR="00F74E88" w:rsidRPr="00C9647B" w:rsidRDefault="00F74E88" w:rsidP="00F74E88">
      <w:pPr>
        <w:jc w:val="both"/>
        <w:rPr>
          <w:noProof/>
        </w:rPr>
      </w:pPr>
    </w:p>
    <w:p w14:paraId="04EB014F" w14:textId="77777777" w:rsidR="00F74E88" w:rsidRPr="00C9647B" w:rsidRDefault="00F74E88" w:rsidP="00F74E88">
      <w:pPr>
        <w:jc w:val="both"/>
        <w:rPr>
          <w:noProof/>
        </w:rPr>
      </w:pPr>
    </w:p>
    <w:p w14:paraId="469DEBF8" w14:textId="77777777" w:rsidR="00F74E88" w:rsidRPr="00C9647B" w:rsidRDefault="00F74E88" w:rsidP="00F74E88">
      <w:pPr>
        <w:jc w:val="both"/>
        <w:rPr>
          <w:noProof/>
        </w:rPr>
      </w:pPr>
      <w:r w:rsidRPr="00C9647B">
        <w:rPr>
          <w:noProof/>
        </w:rPr>
        <w:tab/>
      </w:r>
      <w:r w:rsidR="00593E64">
        <w:rPr>
          <w:noProof/>
        </w:rPr>
        <w:t>Овим уговором потврђује се</w:t>
      </w:r>
      <w:r w:rsidRPr="00C9647B">
        <w:rPr>
          <w:noProof/>
        </w:rPr>
        <w:t>:</w:t>
      </w:r>
    </w:p>
    <w:p w14:paraId="337272BE" w14:textId="77777777" w:rsidR="00F74E88" w:rsidRPr="00C9647B" w:rsidRDefault="00F74E88" w:rsidP="00F74E88">
      <w:pPr>
        <w:jc w:val="both"/>
        <w:rPr>
          <w:noProof/>
        </w:rPr>
      </w:pPr>
    </w:p>
    <w:p w14:paraId="48A8C135" w14:textId="77777777" w:rsidR="00F74E88" w:rsidRPr="00C9647B" w:rsidRDefault="00F74E88" w:rsidP="00F74E88">
      <w:pPr>
        <w:numPr>
          <w:ilvl w:val="0"/>
          <w:numId w:val="2"/>
        </w:numPr>
        <w:jc w:val="both"/>
        <w:rPr>
          <w:noProof/>
        </w:rPr>
      </w:pPr>
      <w:r w:rsidRPr="00C9647B">
        <w:rPr>
          <w:noProof/>
        </w:rPr>
        <w:t>да је Наручилац на основу Закона о јавним набавкама (“Сл.Гласник РС” бр.</w:t>
      </w:r>
      <w:r w:rsidR="00406536">
        <w:rPr>
          <w:noProof/>
        </w:rPr>
        <w:t>91/2019</w:t>
      </w:r>
      <w:r w:rsidRPr="00C9647B">
        <w:rPr>
          <w:noProof/>
        </w:rPr>
        <w:t xml:space="preserve">) спровео поступак јавне набавке услуга израде </w:t>
      </w:r>
      <w:r w:rsidR="00E46141">
        <w:rPr>
          <w:noProof/>
        </w:rPr>
        <w:t>п</w:t>
      </w:r>
      <w:r w:rsidR="00985B20">
        <w:rPr>
          <w:noProof/>
        </w:rPr>
        <w:t>ројектно-техничке документације</w:t>
      </w:r>
      <w:r w:rsidR="00985B20">
        <w:rPr>
          <w:noProof/>
          <w:lang w:val="sr-Cyrl-CS"/>
        </w:rPr>
        <w:t xml:space="preserve"> за изградњу Комплекса градских базена са инфраструктуром;</w:t>
      </w:r>
    </w:p>
    <w:p w14:paraId="0D08F476" w14:textId="77777777" w:rsidR="00F74E88" w:rsidRPr="00C9647B" w:rsidRDefault="00F74E88" w:rsidP="00F74E88">
      <w:pPr>
        <w:numPr>
          <w:ilvl w:val="0"/>
          <w:numId w:val="2"/>
        </w:numPr>
        <w:jc w:val="both"/>
        <w:rPr>
          <w:noProof/>
        </w:rPr>
      </w:pPr>
      <w:r w:rsidRPr="00C9647B">
        <w:rPr>
          <w:noProof/>
        </w:rPr>
        <w:t>да је у поступку јавне набавке Пројект</w:t>
      </w:r>
      <w:r>
        <w:rPr>
          <w:noProof/>
        </w:rPr>
        <w:t xml:space="preserve">ант </w:t>
      </w:r>
      <w:r w:rsidRPr="00C9647B">
        <w:rPr>
          <w:noProof/>
        </w:rPr>
        <w:t>дост</w:t>
      </w:r>
      <w:r>
        <w:rPr>
          <w:noProof/>
        </w:rPr>
        <w:t xml:space="preserve">авио Понуду број </w:t>
      </w:r>
      <w:r w:rsidR="00406536">
        <w:rPr>
          <w:noProof/>
        </w:rPr>
        <w:t>__________</w:t>
      </w:r>
      <w:r>
        <w:rPr>
          <w:noProof/>
        </w:rPr>
        <w:t xml:space="preserve"> од </w:t>
      </w:r>
      <w:r w:rsidR="00406536">
        <w:rPr>
          <w:noProof/>
        </w:rPr>
        <w:t>___</w:t>
      </w:r>
      <w:r w:rsidR="003E6A62">
        <w:rPr>
          <w:noProof/>
        </w:rPr>
        <w:t>/___.______</w:t>
      </w:r>
      <w:r>
        <w:rPr>
          <w:noProof/>
        </w:rPr>
        <w:t>.</w:t>
      </w:r>
      <w:r w:rsidR="003E6A62">
        <w:rPr>
          <w:noProof/>
        </w:rPr>
        <w:t>године</w:t>
      </w:r>
      <w:r w:rsidRPr="00C9647B">
        <w:rPr>
          <w:noProof/>
        </w:rPr>
        <w:t xml:space="preserve"> </w:t>
      </w:r>
      <w:r w:rsidR="00593E64">
        <w:rPr>
          <w:noProof/>
        </w:rPr>
        <w:t>према</w:t>
      </w:r>
      <w:r w:rsidRPr="00C9647B">
        <w:rPr>
          <w:noProof/>
        </w:rPr>
        <w:t xml:space="preserve"> захтевима конкурсне документације а која је саставни део уговора;</w:t>
      </w:r>
    </w:p>
    <w:p w14:paraId="2B96FD0E" w14:textId="77777777" w:rsidR="00F74E88" w:rsidRPr="00C9647B" w:rsidRDefault="00F74E88" w:rsidP="00F74E88">
      <w:pPr>
        <w:numPr>
          <w:ilvl w:val="0"/>
          <w:numId w:val="2"/>
        </w:numPr>
        <w:jc w:val="both"/>
        <w:rPr>
          <w:noProof/>
        </w:rPr>
      </w:pPr>
      <w:r w:rsidRPr="00C9647B">
        <w:rPr>
          <w:noProof/>
        </w:rPr>
        <w:t>да је Наручилац у складу са чланом 1</w:t>
      </w:r>
      <w:r w:rsidR="003E6A62">
        <w:rPr>
          <w:noProof/>
        </w:rPr>
        <w:t>46</w:t>
      </w:r>
      <w:r w:rsidRPr="00C9647B">
        <w:rPr>
          <w:noProof/>
        </w:rPr>
        <w:t>.</w:t>
      </w:r>
      <w:r w:rsidR="00593E64">
        <w:rPr>
          <w:noProof/>
        </w:rPr>
        <w:t>ЗЈН</w:t>
      </w:r>
      <w:r w:rsidR="00CA0568">
        <w:rPr>
          <w:noProof/>
        </w:rPr>
        <w:t xml:space="preserve"> </w:t>
      </w:r>
      <w:r w:rsidRPr="00C9647B">
        <w:rPr>
          <w:noProof/>
        </w:rPr>
        <w:t>донео Одлуку о додели уговора број:</w:t>
      </w:r>
      <w:r w:rsidR="00EA6C0D" w:rsidRPr="00EA6C0D">
        <w:t xml:space="preserve"> </w:t>
      </w:r>
      <w:r w:rsidR="003E6A62">
        <w:t>______________</w:t>
      </w:r>
      <w:r w:rsidRPr="00C9647B">
        <w:rPr>
          <w:noProof/>
        </w:rPr>
        <w:t xml:space="preserve"> од </w:t>
      </w:r>
      <w:r w:rsidR="003E6A62">
        <w:rPr>
          <w:noProof/>
        </w:rPr>
        <w:t>___/___._____</w:t>
      </w:r>
      <w:r w:rsidRPr="00C9647B">
        <w:rPr>
          <w:noProof/>
        </w:rPr>
        <w:t>. године којом је уговор доделио Пројектанту.</w:t>
      </w:r>
    </w:p>
    <w:p w14:paraId="5A76BFAD" w14:textId="77777777" w:rsidR="00F74E88" w:rsidRPr="00C9647B" w:rsidRDefault="00F74E88" w:rsidP="00EA6C0D">
      <w:pPr>
        <w:ind w:left="360"/>
        <w:jc w:val="both"/>
        <w:rPr>
          <w:noProof/>
        </w:rPr>
      </w:pPr>
    </w:p>
    <w:p w14:paraId="18A43587" w14:textId="77777777" w:rsidR="00F74E88" w:rsidRPr="00C9647B" w:rsidRDefault="00F74E88" w:rsidP="00F74E88">
      <w:pPr>
        <w:jc w:val="both"/>
        <w:rPr>
          <w:noProof/>
        </w:rPr>
      </w:pPr>
    </w:p>
    <w:p w14:paraId="6EA6422C" w14:textId="77777777" w:rsidR="00F74E88" w:rsidRPr="00593E64" w:rsidRDefault="00F74E88" w:rsidP="00F74E88">
      <w:pPr>
        <w:jc w:val="center"/>
        <w:rPr>
          <w:noProof/>
        </w:rPr>
      </w:pPr>
      <w:r w:rsidRPr="00593E64">
        <w:rPr>
          <w:noProof/>
        </w:rPr>
        <w:t xml:space="preserve">Члан </w:t>
      </w:r>
      <w:r w:rsidR="00593E64" w:rsidRPr="00593E64">
        <w:rPr>
          <w:noProof/>
        </w:rPr>
        <w:t>1</w:t>
      </w:r>
      <w:r w:rsidRPr="00593E64">
        <w:rPr>
          <w:noProof/>
        </w:rPr>
        <w:t>.</w:t>
      </w:r>
    </w:p>
    <w:p w14:paraId="7B4592C8" w14:textId="77777777" w:rsidR="00985B20" w:rsidRPr="00C9647B" w:rsidRDefault="00F74E88" w:rsidP="00985B20">
      <w:pPr>
        <w:ind w:left="720"/>
        <w:jc w:val="both"/>
        <w:rPr>
          <w:noProof/>
        </w:rPr>
      </w:pPr>
      <w:r w:rsidRPr="00C9647B">
        <w:rPr>
          <w:noProof/>
        </w:rPr>
        <w:t xml:space="preserve">Предмет уговора је регулисање међусобних права и обавеза у вези са јавном набавком израде </w:t>
      </w:r>
      <w:r w:rsidR="00E46141">
        <w:rPr>
          <w:noProof/>
        </w:rPr>
        <w:t xml:space="preserve">пројектно-техничке документације </w:t>
      </w:r>
      <w:r w:rsidR="00985B20">
        <w:rPr>
          <w:noProof/>
          <w:lang w:val="sr-Cyrl-CS"/>
        </w:rPr>
        <w:t>за изградњу Комплекса градских базена са инфраструктуром;</w:t>
      </w:r>
    </w:p>
    <w:p w14:paraId="371D0C27" w14:textId="77777777" w:rsidR="00F74E88" w:rsidRDefault="00F74E88" w:rsidP="00F74E88">
      <w:pPr>
        <w:jc w:val="both"/>
        <w:rPr>
          <w:noProof/>
        </w:rPr>
      </w:pPr>
    </w:p>
    <w:p w14:paraId="7067F3A1" w14:textId="77777777" w:rsidR="00F74E88" w:rsidRPr="00C9647B" w:rsidRDefault="00F74E88" w:rsidP="00F74E88">
      <w:pPr>
        <w:jc w:val="both"/>
        <w:rPr>
          <w:noProof/>
        </w:rPr>
      </w:pPr>
      <w:r w:rsidRPr="00C9647B">
        <w:rPr>
          <w:noProof/>
        </w:rPr>
        <w:tab/>
      </w:r>
      <w:r w:rsidR="00593E64">
        <w:rPr>
          <w:noProof/>
        </w:rPr>
        <w:t>Поптисивањем овог Уговора Пројектант се о</w:t>
      </w:r>
      <w:r w:rsidRPr="00C9647B">
        <w:rPr>
          <w:noProof/>
        </w:rPr>
        <w:t>бавезује да за потребе Наручиоца изврши израду</w:t>
      </w:r>
      <w:r>
        <w:rPr>
          <w:noProof/>
        </w:rPr>
        <w:t xml:space="preserve"> </w:t>
      </w:r>
      <w:r w:rsidR="00593E64">
        <w:rPr>
          <w:noProof/>
        </w:rPr>
        <w:t>предметне</w:t>
      </w:r>
      <w:r w:rsidRPr="00C9647B">
        <w:rPr>
          <w:noProof/>
        </w:rPr>
        <w:t xml:space="preserve"> </w:t>
      </w:r>
      <w:r w:rsidR="00E46141">
        <w:rPr>
          <w:noProof/>
        </w:rPr>
        <w:t>пројектно-</w:t>
      </w:r>
      <w:r w:rsidR="00444CE3">
        <w:rPr>
          <w:noProof/>
        </w:rPr>
        <w:t>техничке</w:t>
      </w:r>
      <w:r w:rsidRPr="00C9647B">
        <w:rPr>
          <w:noProof/>
        </w:rPr>
        <w:t xml:space="preserve"> документације према конкурсној документацији </w:t>
      </w:r>
      <w:r w:rsidR="00593E64">
        <w:rPr>
          <w:noProof/>
        </w:rPr>
        <w:t xml:space="preserve">и </w:t>
      </w:r>
      <w:r w:rsidRPr="00C9647B">
        <w:rPr>
          <w:noProof/>
        </w:rPr>
        <w:t xml:space="preserve">понуди </w:t>
      </w:r>
      <w:r w:rsidR="00593E64">
        <w:rPr>
          <w:noProof/>
        </w:rPr>
        <w:t>број ____ од ___ / ___._____.године</w:t>
      </w:r>
      <w:r w:rsidRPr="00C9647B">
        <w:rPr>
          <w:noProof/>
        </w:rPr>
        <w:t xml:space="preserve"> а која </w:t>
      </w:r>
      <w:r w:rsidR="00593E64">
        <w:rPr>
          <w:noProof/>
        </w:rPr>
        <w:t xml:space="preserve">је </w:t>
      </w:r>
      <w:r w:rsidRPr="00C9647B">
        <w:rPr>
          <w:noProof/>
        </w:rPr>
        <w:t xml:space="preserve">саставни део </w:t>
      </w:r>
      <w:r w:rsidR="00593E64">
        <w:rPr>
          <w:noProof/>
        </w:rPr>
        <w:t>У</w:t>
      </w:r>
      <w:r w:rsidRPr="00C9647B">
        <w:rPr>
          <w:noProof/>
        </w:rPr>
        <w:t>говора.</w:t>
      </w:r>
    </w:p>
    <w:p w14:paraId="5EFA61EB" w14:textId="77777777" w:rsidR="00F74E88" w:rsidRPr="00C9647B" w:rsidRDefault="00F74E88" w:rsidP="00F74E88">
      <w:pPr>
        <w:jc w:val="both"/>
        <w:rPr>
          <w:noProof/>
        </w:rPr>
      </w:pPr>
    </w:p>
    <w:p w14:paraId="468B6D15" w14:textId="77777777" w:rsidR="00F74E88" w:rsidRPr="00593E64" w:rsidRDefault="00F74E88" w:rsidP="00F74E88">
      <w:pPr>
        <w:jc w:val="center"/>
        <w:rPr>
          <w:noProof/>
        </w:rPr>
      </w:pPr>
      <w:r w:rsidRPr="00593E64">
        <w:rPr>
          <w:noProof/>
        </w:rPr>
        <w:t xml:space="preserve">Члан </w:t>
      </w:r>
      <w:r w:rsidR="00593E64">
        <w:rPr>
          <w:noProof/>
        </w:rPr>
        <w:t>2</w:t>
      </w:r>
      <w:r w:rsidRPr="00593E64">
        <w:rPr>
          <w:noProof/>
        </w:rPr>
        <w:t>.</w:t>
      </w:r>
    </w:p>
    <w:p w14:paraId="6DE48A01" w14:textId="77777777" w:rsidR="00593E64" w:rsidRDefault="00F74E88" w:rsidP="00F74E88">
      <w:pPr>
        <w:jc w:val="both"/>
        <w:rPr>
          <w:noProof/>
        </w:rPr>
      </w:pPr>
      <w:r w:rsidRPr="00C500B3">
        <w:rPr>
          <w:noProof/>
        </w:rPr>
        <w:tab/>
      </w:r>
      <w:r w:rsidR="00593E64" w:rsidRPr="00C500B3">
        <w:rPr>
          <w:noProof/>
        </w:rPr>
        <w:t>Вредност услуга који су предмет овог Уговора износи ______________ динара без обрачунатог ПДВ-а, односно ______________ динара са обрачунатим ПДВ-ом.</w:t>
      </w:r>
    </w:p>
    <w:p w14:paraId="738F3E39" w14:textId="77777777" w:rsidR="00593E64" w:rsidRPr="00EE49FF" w:rsidRDefault="00593E64" w:rsidP="00593E64">
      <w:pPr>
        <w:ind w:firstLine="709"/>
        <w:jc w:val="both"/>
        <w:rPr>
          <w:noProof/>
        </w:rPr>
      </w:pPr>
      <w:r w:rsidRPr="00EE49FF">
        <w:rPr>
          <w:noProof/>
        </w:rPr>
        <w:t xml:space="preserve">Изведене услуге Наручилац ће плаћати Пројектанту на основу уредно испостављених исправних </w:t>
      </w:r>
      <w:r>
        <w:rPr>
          <w:noProof/>
        </w:rPr>
        <w:t xml:space="preserve">региастрованих </w:t>
      </w:r>
      <w:r w:rsidRPr="00EE49FF">
        <w:rPr>
          <w:noProof/>
        </w:rPr>
        <w:t>фактура</w:t>
      </w:r>
      <w:r>
        <w:rPr>
          <w:noProof/>
        </w:rPr>
        <w:t xml:space="preserve">, </w:t>
      </w:r>
      <w:r w:rsidRPr="00EE49FF">
        <w:rPr>
          <w:noProof/>
        </w:rPr>
        <w:t>сукцесивно по окончању израде и предаје Наручиоцу у прописаној форми пројектно-техничке документације понаособ према следећој динамици:</w:t>
      </w:r>
    </w:p>
    <w:p w14:paraId="59530645" w14:textId="77777777" w:rsidR="00593E64" w:rsidRDefault="00593E64" w:rsidP="00593E64">
      <w:pPr>
        <w:jc w:val="both"/>
        <w:rPr>
          <w:noProof/>
          <w:color w:val="FF0000"/>
        </w:rPr>
      </w:pPr>
    </w:p>
    <w:p w14:paraId="61245EC1" w14:textId="77777777" w:rsidR="00593E64" w:rsidRPr="000172A5" w:rsidRDefault="00593E64" w:rsidP="00593E64">
      <w:pPr>
        <w:pStyle w:val="ListParagraph"/>
        <w:numPr>
          <w:ilvl w:val="0"/>
          <w:numId w:val="16"/>
        </w:numPr>
        <w:jc w:val="both"/>
        <w:rPr>
          <w:noProof/>
          <w:color w:val="auto"/>
        </w:rPr>
      </w:pPr>
      <w:r w:rsidRPr="000172A5">
        <w:rPr>
          <w:noProof/>
          <w:color w:val="auto"/>
        </w:rPr>
        <w:t xml:space="preserve">Аванс у висини од </w:t>
      </w:r>
      <w:r>
        <w:rPr>
          <w:noProof/>
          <w:color w:val="auto"/>
        </w:rPr>
        <w:t>3</w:t>
      </w:r>
      <w:r w:rsidRPr="000172A5">
        <w:rPr>
          <w:noProof/>
          <w:color w:val="auto"/>
        </w:rPr>
        <w:t>0% уговорене вредности у року од 3 дана од дана увођења у посао од стране Наручиоца а након предаје банкарске гаранције за повраћај авансног плаћања.</w:t>
      </w:r>
    </w:p>
    <w:p w14:paraId="4B53FC36" w14:textId="77777777" w:rsidR="00593E64" w:rsidRPr="000172A5" w:rsidRDefault="00593E64" w:rsidP="00593E64">
      <w:pPr>
        <w:pStyle w:val="ListParagraph"/>
        <w:numPr>
          <w:ilvl w:val="0"/>
          <w:numId w:val="16"/>
        </w:numPr>
        <w:jc w:val="both"/>
        <w:rPr>
          <w:noProof/>
          <w:color w:val="auto"/>
        </w:rPr>
      </w:pPr>
      <w:r>
        <w:rPr>
          <w:noProof/>
          <w:color w:val="auto"/>
        </w:rPr>
        <w:lastRenderedPageBreak/>
        <w:t>4</w:t>
      </w:r>
      <w:r w:rsidRPr="000172A5">
        <w:rPr>
          <w:noProof/>
          <w:color w:val="auto"/>
        </w:rPr>
        <w:t xml:space="preserve">0% уговорене вредности у року од 7 дана од дана </w:t>
      </w:r>
      <w:r>
        <w:rPr>
          <w:noProof/>
          <w:color w:val="auto"/>
        </w:rPr>
        <w:t>добијања грађевинске дозволе</w:t>
      </w:r>
      <w:r w:rsidR="00985B20">
        <w:rPr>
          <w:noProof/>
          <w:color w:val="auto"/>
          <w:lang w:val="sr-Cyrl-CS"/>
        </w:rPr>
        <w:t>/решења о одобрењу,</w:t>
      </w:r>
      <w:r>
        <w:rPr>
          <w:noProof/>
          <w:color w:val="auto"/>
        </w:rPr>
        <w:t xml:space="preserve"> односно од дана </w:t>
      </w:r>
      <w:r w:rsidRPr="000172A5">
        <w:rPr>
          <w:noProof/>
          <w:color w:val="auto"/>
        </w:rPr>
        <w:t>предаје Наручиоцу Пројекта за грађевинску дозволу (ПГД)</w:t>
      </w:r>
      <w:r w:rsidR="00985B20">
        <w:rPr>
          <w:noProof/>
          <w:color w:val="auto"/>
          <w:lang w:val="sr-Cyrl-CS"/>
        </w:rPr>
        <w:t>, Идејних пројеката (ИДП),</w:t>
      </w:r>
      <w:r w:rsidRPr="000172A5">
        <w:rPr>
          <w:noProof/>
          <w:color w:val="auto"/>
        </w:rPr>
        <w:t xml:space="preserve"> уколико Наручилац одустане од прибављања грађевинске дозволе</w:t>
      </w:r>
      <w:r w:rsidR="00985B20">
        <w:rPr>
          <w:noProof/>
          <w:color w:val="auto"/>
          <w:lang w:val="sr-Cyrl-CS"/>
        </w:rPr>
        <w:t>/решења о одобрењу</w:t>
      </w:r>
      <w:r w:rsidRPr="000172A5">
        <w:rPr>
          <w:noProof/>
          <w:color w:val="auto"/>
        </w:rPr>
        <w:t>.</w:t>
      </w:r>
    </w:p>
    <w:p w14:paraId="6FFF853F" w14:textId="77777777" w:rsidR="00593E64" w:rsidRPr="00593E64" w:rsidRDefault="00593E64" w:rsidP="00593E64">
      <w:pPr>
        <w:pStyle w:val="ListParagraph"/>
        <w:numPr>
          <w:ilvl w:val="0"/>
          <w:numId w:val="16"/>
        </w:numPr>
        <w:jc w:val="both"/>
        <w:rPr>
          <w:noProof/>
          <w:color w:val="auto"/>
        </w:rPr>
      </w:pPr>
      <w:r>
        <w:rPr>
          <w:noProof/>
          <w:color w:val="auto"/>
        </w:rPr>
        <w:t>3</w:t>
      </w:r>
      <w:r w:rsidRPr="000172A5">
        <w:rPr>
          <w:noProof/>
          <w:color w:val="auto"/>
        </w:rPr>
        <w:t xml:space="preserve">0% уговорене вредности у року од 7 дана од дана предаје Наручиоцу Пројекта за </w:t>
      </w:r>
      <w:r>
        <w:rPr>
          <w:noProof/>
          <w:color w:val="auto"/>
        </w:rPr>
        <w:t>извођење</w:t>
      </w:r>
      <w:r w:rsidRPr="000172A5">
        <w:rPr>
          <w:noProof/>
          <w:color w:val="auto"/>
        </w:rPr>
        <w:t xml:space="preserve"> (П</w:t>
      </w:r>
      <w:r>
        <w:rPr>
          <w:noProof/>
          <w:color w:val="auto"/>
        </w:rPr>
        <w:t>ЗИ</w:t>
      </w:r>
      <w:r w:rsidRPr="000172A5">
        <w:rPr>
          <w:noProof/>
          <w:color w:val="auto"/>
        </w:rPr>
        <w:t>).</w:t>
      </w:r>
    </w:p>
    <w:p w14:paraId="38A7B5BA" w14:textId="77777777" w:rsidR="00593E64" w:rsidRPr="00593E64" w:rsidRDefault="00593E64" w:rsidP="00593E64">
      <w:pPr>
        <w:jc w:val="both"/>
        <w:rPr>
          <w:noProof/>
        </w:rPr>
      </w:pPr>
    </w:p>
    <w:p w14:paraId="14F37385" w14:textId="77777777" w:rsidR="00593E64" w:rsidRPr="00EE49FF" w:rsidRDefault="00593E64" w:rsidP="00593E64">
      <w:pPr>
        <w:jc w:val="both"/>
        <w:rPr>
          <w:noProof/>
        </w:rPr>
      </w:pPr>
      <w:r w:rsidRPr="001D0358">
        <w:rPr>
          <w:noProof/>
          <w:color w:val="FF0000"/>
        </w:rPr>
        <w:tab/>
      </w:r>
      <w:r w:rsidRPr="00EE49FF">
        <w:rPr>
          <w:noProof/>
        </w:rPr>
        <w:t>Наручилац може у оправданим случајевима да оспори исплату дела фактуре и у том случају дужан је да плати неспорни део у наведеном року.</w:t>
      </w:r>
    </w:p>
    <w:p w14:paraId="5AA36BB7" w14:textId="77777777" w:rsidR="00593E64" w:rsidRDefault="00593E64" w:rsidP="00593E64">
      <w:pPr>
        <w:jc w:val="both"/>
        <w:rPr>
          <w:noProof/>
        </w:rPr>
      </w:pPr>
      <w:r w:rsidRPr="00EE49FF">
        <w:rPr>
          <w:noProof/>
        </w:rPr>
        <w:tab/>
        <w:t xml:space="preserve">Наручилац задржава право да одустане од израде једног или више пројеката односно техничке документације који су предмет овог уговора у ком случају Пројектанту плаћа само израду оне техничке документације израђене по налозима Наручиоца </w:t>
      </w:r>
      <w:r>
        <w:rPr>
          <w:noProof/>
        </w:rPr>
        <w:t xml:space="preserve">и </w:t>
      </w:r>
      <w:r w:rsidR="00671182">
        <w:rPr>
          <w:noProof/>
        </w:rPr>
        <w:t xml:space="preserve">сразмерно </w:t>
      </w:r>
      <w:r>
        <w:rPr>
          <w:noProof/>
        </w:rPr>
        <w:t>вредности</w:t>
      </w:r>
      <w:r w:rsidRPr="00EE49FF">
        <w:rPr>
          <w:noProof/>
        </w:rPr>
        <w:t xml:space="preserve"> из понуде Пројектанта.</w:t>
      </w:r>
    </w:p>
    <w:p w14:paraId="4A682060" w14:textId="77777777" w:rsidR="00F74E88" w:rsidRPr="0011050D" w:rsidRDefault="00F74E88" w:rsidP="00F74E88">
      <w:pPr>
        <w:jc w:val="both"/>
        <w:rPr>
          <w:noProof/>
        </w:rPr>
      </w:pPr>
    </w:p>
    <w:p w14:paraId="17AED500" w14:textId="77777777" w:rsidR="00F74E88" w:rsidRPr="00671182" w:rsidRDefault="00F74E88" w:rsidP="00F74E88">
      <w:pPr>
        <w:jc w:val="center"/>
        <w:rPr>
          <w:noProof/>
        </w:rPr>
      </w:pPr>
      <w:r w:rsidRPr="00671182">
        <w:rPr>
          <w:noProof/>
        </w:rPr>
        <w:t xml:space="preserve">Члан </w:t>
      </w:r>
      <w:r w:rsidR="00671182">
        <w:rPr>
          <w:noProof/>
        </w:rPr>
        <w:t>3</w:t>
      </w:r>
      <w:r w:rsidRPr="00671182">
        <w:rPr>
          <w:noProof/>
        </w:rPr>
        <w:t>.</w:t>
      </w:r>
    </w:p>
    <w:p w14:paraId="292E1779" w14:textId="77777777" w:rsidR="00671182" w:rsidRDefault="00671182" w:rsidP="00671182">
      <w:pPr>
        <w:ind w:firstLine="709"/>
        <w:jc w:val="both"/>
        <w:rPr>
          <w:noProof/>
        </w:rPr>
      </w:pPr>
      <w:bookmarkStart w:id="0" w:name="_GoBack"/>
      <w:r w:rsidRPr="00BC2991">
        <w:rPr>
          <w:noProof/>
        </w:rPr>
        <w:t xml:space="preserve">Пројектант </w:t>
      </w:r>
      <w:r>
        <w:rPr>
          <w:noProof/>
        </w:rPr>
        <w:t xml:space="preserve">се обавезује </w:t>
      </w:r>
      <w:r w:rsidRPr="00BC2991">
        <w:rPr>
          <w:noProof/>
        </w:rPr>
        <w:t xml:space="preserve">да </w:t>
      </w:r>
      <w:r w:rsidR="00DF31D5">
        <w:rPr>
          <w:noProof/>
        </w:rPr>
        <w:t xml:space="preserve">да даном закључења уговора а најкасније </w:t>
      </w:r>
      <w:r w:rsidRPr="00BC2991">
        <w:rPr>
          <w:noProof/>
        </w:rPr>
        <w:t xml:space="preserve">у року од </w:t>
      </w:r>
      <w:r w:rsidR="00DF31D5">
        <w:rPr>
          <w:noProof/>
        </w:rPr>
        <w:t>5</w:t>
      </w:r>
      <w:r w:rsidRPr="00BC2991">
        <w:rPr>
          <w:noProof/>
        </w:rPr>
        <w:t xml:space="preserve"> (</w:t>
      </w:r>
      <w:r w:rsidR="00DF31D5">
        <w:rPr>
          <w:noProof/>
        </w:rPr>
        <w:t>пет</w:t>
      </w:r>
      <w:r w:rsidRPr="00BC2991">
        <w:rPr>
          <w:noProof/>
        </w:rPr>
        <w:t xml:space="preserve">) дана од дана закључења уговора преда Наручиоцу </w:t>
      </w:r>
      <w:r w:rsidRPr="00BC2991">
        <w:rPr>
          <w:rFonts w:eastAsia="TimesNewRomanPSMT" w:cs="Times New Roman"/>
          <w:bCs/>
          <w:iCs/>
          <w:noProof/>
        </w:rPr>
        <w:t xml:space="preserve">једну </w:t>
      </w:r>
      <w:r w:rsidR="00AF6707">
        <w:rPr>
          <w:rFonts w:eastAsia="TimesNewRomanPSMT" w:cs="Times New Roman"/>
          <w:bCs/>
          <w:iCs/>
          <w:noProof/>
        </w:rPr>
        <w:t>регистровану сопствену соло меницу</w:t>
      </w:r>
      <w:r w:rsidR="00AF6707" w:rsidRPr="00BC2991">
        <w:rPr>
          <w:rFonts w:eastAsia="TimesNewRomanPSMT" w:cs="Times New Roman"/>
          <w:bCs/>
          <w:iCs/>
          <w:noProof/>
        </w:rPr>
        <w:t xml:space="preserve"> </w:t>
      </w:r>
      <w:r w:rsidRPr="00BC2991">
        <w:rPr>
          <w:rFonts w:eastAsia="TimesNewRomanPSMT" w:cs="Times New Roman"/>
          <w:b/>
          <w:bCs/>
          <w:iCs/>
          <w:noProof/>
        </w:rPr>
        <w:t xml:space="preserve">за </w:t>
      </w:r>
      <w:r>
        <w:rPr>
          <w:rFonts w:eastAsia="TimesNewRomanPSMT" w:cs="Times New Roman"/>
          <w:b/>
          <w:bCs/>
          <w:iCs/>
          <w:noProof/>
        </w:rPr>
        <w:t>повраћај авансног плаћања</w:t>
      </w:r>
      <w:r w:rsidRPr="00BC2991">
        <w:rPr>
          <w:rFonts w:eastAsia="TimesNewRomanPSMT" w:cs="Times New Roman"/>
          <w:bCs/>
          <w:iCs/>
          <w:noProof/>
        </w:rPr>
        <w:t xml:space="preserve"> којим овлашћује наручиоца да може безусловно и неопозиво, без протеста и трошкова, вансудски иницирати наплату у висини </w:t>
      </w:r>
      <w:r>
        <w:rPr>
          <w:rFonts w:eastAsia="TimesNewRomanPSMT" w:cs="Times New Roman"/>
          <w:bCs/>
          <w:iCs/>
          <w:noProof/>
        </w:rPr>
        <w:t xml:space="preserve">уговореног аванса односно у висини </w:t>
      </w:r>
      <w:r w:rsidRPr="00BC2991">
        <w:rPr>
          <w:rFonts w:eastAsia="TimesNewRomanPSMT" w:cs="Times New Roman"/>
          <w:bCs/>
          <w:iCs/>
          <w:noProof/>
        </w:rPr>
        <w:t xml:space="preserve">од </w:t>
      </w:r>
      <w:r>
        <w:rPr>
          <w:rFonts w:eastAsia="TimesNewRomanPSMT" w:cs="Times New Roman"/>
          <w:bCs/>
          <w:iCs/>
          <w:noProof/>
        </w:rPr>
        <w:t>3</w:t>
      </w:r>
      <w:r w:rsidRPr="00BC2991">
        <w:rPr>
          <w:rFonts w:eastAsia="TimesNewRomanPSMT" w:cs="Times New Roman"/>
          <w:bCs/>
          <w:iCs/>
          <w:noProof/>
        </w:rPr>
        <w:t xml:space="preserve">0% од уговореног износа без обрачунатог ПДВ-а, с роком важења 30 дана дужим од рока важења уговора. Наручилац ће наплатити </w:t>
      </w:r>
      <w:r w:rsidR="00AF6707">
        <w:rPr>
          <w:rFonts w:eastAsia="TimesNewRomanPSMT" w:cs="Times New Roman"/>
          <w:bCs/>
          <w:iCs/>
          <w:noProof/>
        </w:rPr>
        <w:t>меницу</w:t>
      </w:r>
      <w:r w:rsidRPr="00BC2991">
        <w:rPr>
          <w:rFonts w:eastAsia="TimesNewRomanPSMT" w:cs="Times New Roman"/>
          <w:bCs/>
          <w:iCs/>
          <w:noProof/>
        </w:rPr>
        <w:t xml:space="preserve"> уколико Пројектант</w:t>
      </w:r>
      <w:r w:rsidRPr="00BC2991">
        <w:rPr>
          <w:noProof/>
        </w:rPr>
        <w:t xml:space="preserve"> не буде </w:t>
      </w:r>
      <w:r>
        <w:rPr>
          <w:noProof/>
        </w:rPr>
        <w:t>оправдао исплаћени аванс односно уколико не буде извршавао своје уговорне обавезе у роковима</w:t>
      </w:r>
      <w:r w:rsidRPr="00BC2991">
        <w:rPr>
          <w:noProof/>
        </w:rPr>
        <w:t xml:space="preserve"> и на начин предвиђен уговором о јавној набавци и конкурсном документацијом.</w:t>
      </w:r>
    </w:p>
    <w:p w14:paraId="684758D1" w14:textId="77777777" w:rsidR="00D45548" w:rsidRPr="00BC2991" w:rsidRDefault="00F74E88" w:rsidP="00F74E88">
      <w:pPr>
        <w:jc w:val="both"/>
        <w:rPr>
          <w:noProof/>
        </w:rPr>
      </w:pPr>
      <w:r w:rsidRPr="00BC2991">
        <w:rPr>
          <w:noProof/>
        </w:rPr>
        <w:tab/>
        <w:t xml:space="preserve">Пројектант </w:t>
      </w:r>
      <w:r w:rsidR="00D45548">
        <w:rPr>
          <w:noProof/>
        </w:rPr>
        <w:t xml:space="preserve">се обавезује </w:t>
      </w:r>
      <w:r w:rsidRPr="00BC2991">
        <w:rPr>
          <w:noProof/>
        </w:rPr>
        <w:t xml:space="preserve">да </w:t>
      </w:r>
      <w:r w:rsidR="00DF31D5">
        <w:rPr>
          <w:noProof/>
        </w:rPr>
        <w:t xml:space="preserve">даном закључења уговора а најкасније </w:t>
      </w:r>
      <w:r w:rsidRPr="00BC2991">
        <w:rPr>
          <w:noProof/>
        </w:rPr>
        <w:t xml:space="preserve">у року од </w:t>
      </w:r>
      <w:r w:rsidR="00DF31D5">
        <w:rPr>
          <w:noProof/>
        </w:rPr>
        <w:t>5</w:t>
      </w:r>
      <w:r w:rsidRPr="00BC2991">
        <w:rPr>
          <w:noProof/>
        </w:rPr>
        <w:t xml:space="preserve"> (</w:t>
      </w:r>
      <w:r w:rsidR="00DF31D5">
        <w:rPr>
          <w:noProof/>
        </w:rPr>
        <w:t>пет</w:t>
      </w:r>
      <w:r w:rsidRPr="00BC2991">
        <w:rPr>
          <w:noProof/>
        </w:rPr>
        <w:t xml:space="preserve">) дана од дана закључења уговора преда Наручиоцу </w:t>
      </w:r>
      <w:r w:rsidRPr="00BC2991">
        <w:rPr>
          <w:rFonts w:eastAsia="TimesNewRomanPSMT" w:cs="Times New Roman"/>
          <w:bCs/>
          <w:iCs/>
          <w:noProof/>
        </w:rPr>
        <w:t xml:space="preserve">једну </w:t>
      </w:r>
      <w:r w:rsidR="00281F72">
        <w:rPr>
          <w:rFonts w:eastAsia="TimesNewRomanPSMT" w:cs="Times New Roman"/>
          <w:bCs/>
          <w:iCs/>
          <w:noProof/>
        </w:rPr>
        <w:t>регистровану сопствену соло меницу</w:t>
      </w:r>
      <w:r w:rsidRPr="00BC2991">
        <w:rPr>
          <w:rFonts w:eastAsia="TimesNewRomanPSMT" w:cs="Times New Roman"/>
          <w:bCs/>
          <w:iCs/>
          <w:noProof/>
        </w:rPr>
        <w:t xml:space="preserve"> </w:t>
      </w:r>
      <w:r w:rsidR="00281F72">
        <w:rPr>
          <w:rFonts w:eastAsia="TimesNewRomanPSMT" w:cs="Times New Roman"/>
          <w:bCs/>
          <w:iCs/>
          <w:noProof/>
        </w:rPr>
        <w:t xml:space="preserve">за добро извршење посла </w:t>
      </w:r>
      <w:r w:rsidRPr="00BC2991">
        <w:rPr>
          <w:rFonts w:eastAsia="TimesNewRomanPSMT" w:cs="Times New Roman"/>
          <w:bCs/>
          <w:iCs/>
          <w:noProof/>
        </w:rPr>
        <w:t>кој</w:t>
      </w:r>
      <w:r w:rsidR="00281F72">
        <w:rPr>
          <w:rFonts w:eastAsia="TimesNewRomanPSMT" w:cs="Times New Roman"/>
          <w:bCs/>
          <w:iCs/>
          <w:noProof/>
        </w:rPr>
        <w:t>о</w:t>
      </w:r>
      <w:r w:rsidRPr="00BC2991">
        <w:rPr>
          <w:rFonts w:eastAsia="TimesNewRomanPSMT" w:cs="Times New Roman"/>
          <w:bCs/>
          <w:iCs/>
          <w:noProof/>
        </w:rPr>
        <w:t xml:space="preserve">м овлашћује наручиоца да може безусловно и неопозиво, без протеста и трошкова, вансудски иницирати наплату </w:t>
      </w:r>
      <w:r w:rsidR="00D45548">
        <w:rPr>
          <w:rFonts w:eastAsia="TimesNewRomanPSMT" w:cs="Times New Roman"/>
          <w:bCs/>
          <w:iCs/>
          <w:noProof/>
        </w:rPr>
        <w:t xml:space="preserve">у висини </w:t>
      </w:r>
      <w:r w:rsidRPr="00BC2991">
        <w:rPr>
          <w:rFonts w:eastAsia="TimesNewRomanPSMT" w:cs="Times New Roman"/>
          <w:bCs/>
          <w:iCs/>
          <w:noProof/>
        </w:rPr>
        <w:t xml:space="preserve">од 10% од уговореног износа без обрачунатог ПДВ-а, с роком важења 30 дана дужим од рока важења уговора. Наручилац ће </w:t>
      </w:r>
      <w:r w:rsidR="00885AF1" w:rsidRPr="00BC2991">
        <w:rPr>
          <w:rFonts w:eastAsia="TimesNewRomanPSMT" w:cs="Times New Roman"/>
          <w:bCs/>
          <w:iCs/>
          <w:noProof/>
        </w:rPr>
        <w:t xml:space="preserve">наплатити </w:t>
      </w:r>
      <w:r w:rsidR="00AF6707">
        <w:rPr>
          <w:rFonts w:eastAsia="TimesNewRomanPSMT" w:cs="Times New Roman"/>
          <w:bCs/>
          <w:iCs/>
          <w:noProof/>
        </w:rPr>
        <w:t>меницу</w:t>
      </w:r>
      <w:r w:rsidRPr="00BC2991">
        <w:rPr>
          <w:rFonts w:eastAsia="TimesNewRomanPSMT" w:cs="Times New Roman"/>
          <w:bCs/>
          <w:iCs/>
          <w:noProof/>
        </w:rPr>
        <w:t xml:space="preserve"> уколико Пројектант</w:t>
      </w:r>
      <w:r w:rsidRPr="00BC2991">
        <w:rPr>
          <w:noProof/>
        </w:rPr>
        <w:t xml:space="preserve"> не буде </w:t>
      </w:r>
      <w:r w:rsidR="002B0058" w:rsidRPr="00BC2991">
        <w:rPr>
          <w:noProof/>
        </w:rPr>
        <w:t>извршавао своје уговорне обавезе у роковима и на начин предвиђен уговором о јавној набавци и конкурсном документацијом</w:t>
      </w:r>
      <w:r w:rsidRPr="00BC2991">
        <w:rPr>
          <w:noProof/>
        </w:rPr>
        <w:t>.</w:t>
      </w:r>
    </w:p>
    <w:bookmarkEnd w:id="0"/>
    <w:p w14:paraId="14273E4B" w14:textId="77777777" w:rsidR="00C70262" w:rsidRDefault="00C70262" w:rsidP="00087235">
      <w:pPr>
        <w:jc w:val="both"/>
        <w:rPr>
          <w:noProof/>
        </w:rPr>
      </w:pPr>
    </w:p>
    <w:p w14:paraId="408D7A18" w14:textId="77777777" w:rsidR="00F74E88" w:rsidRPr="00382E04" w:rsidRDefault="00F74E88" w:rsidP="00F74E88">
      <w:pPr>
        <w:jc w:val="center"/>
        <w:rPr>
          <w:bCs/>
          <w:noProof/>
        </w:rPr>
      </w:pPr>
      <w:r w:rsidRPr="00382E04">
        <w:rPr>
          <w:bCs/>
          <w:noProof/>
        </w:rPr>
        <w:t xml:space="preserve">Члан </w:t>
      </w:r>
      <w:r w:rsidR="00382E04">
        <w:rPr>
          <w:bCs/>
          <w:noProof/>
        </w:rPr>
        <w:t>4</w:t>
      </w:r>
      <w:r w:rsidRPr="00382E04">
        <w:rPr>
          <w:bCs/>
          <w:noProof/>
        </w:rPr>
        <w:t>.</w:t>
      </w:r>
    </w:p>
    <w:p w14:paraId="0E91C310" w14:textId="77777777" w:rsidR="00F74E88" w:rsidRDefault="00F74E88" w:rsidP="00F74E88">
      <w:pPr>
        <w:jc w:val="both"/>
        <w:rPr>
          <w:noProof/>
        </w:rPr>
      </w:pPr>
      <w:r>
        <w:rPr>
          <w:noProof/>
        </w:rPr>
        <w:tab/>
        <w:t>Укупан р</w:t>
      </w:r>
      <w:r w:rsidRPr="00C9647B">
        <w:rPr>
          <w:noProof/>
        </w:rPr>
        <w:t>ок за извршење услуге израде техничке документације</w:t>
      </w:r>
      <w:r>
        <w:rPr>
          <w:noProof/>
        </w:rPr>
        <w:t xml:space="preserve"> износи </w:t>
      </w:r>
      <w:r w:rsidR="00AD7F46">
        <w:rPr>
          <w:noProof/>
        </w:rPr>
        <w:t>____</w:t>
      </w:r>
      <w:r>
        <w:rPr>
          <w:noProof/>
        </w:rPr>
        <w:t xml:space="preserve"> дана од чега:</w:t>
      </w:r>
    </w:p>
    <w:p w14:paraId="08F4F636" w14:textId="77777777" w:rsidR="00F33A66" w:rsidRPr="00985B20" w:rsidRDefault="00F33A66" w:rsidP="00F74E88">
      <w:pPr>
        <w:pStyle w:val="ListParagraph"/>
        <w:numPr>
          <w:ilvl w:val="0"/>
          <w:numId w:val="15"/>
        </w:numPr>
        <w:jc w:val="both"/>
        <w:rPr>
          <w:noProof/>
        </w:rPr>
      </w:pPr>
      <w:r>
        <w:rPr>
          <w:noProof/>
        </w:rPr>
        <w:t xml:space="preserve">Рок за </w:t>
      </w:r>
      <w:r w:rsidR="00382E04">
        <w:rPr>
          <w:noProof/>
        </w:rPr>
        <w:t xml:space="preserve">измене и </w:t>
      </w:r>
      <w:r>
        <w:rPr>
          <w:noProof/>
        </w:rPr>
        <w:t xml:space="preserve">израду </w:t>
      </w:r>
      <w:r w:rsidR="00EA1DDD">
        <w:rPr>
          <w:noProof/>
        </w:rPr>
        <w:t>Пројек</w:t>
      </w:r>
      <w:r w:rsidR="00382E04">
        <w:rPr>
          <w:noProof/>
        </w:rPr>
        <w:t>а</w:t>
      </w:r>
      <w:r w:rsidR="00EA1DDD">
        <w:rPr>
          <w:noProof/>
        </w:rPr>
        <w:t>та за грађевинску дозволу</w:t>
      </w:r>
      <w:r>
        <w:rPr>
          <w:noProof/>
        </w:rPr>
        <w:t xml:space="preserve"> износи: ___ дана;</w:t>
      </w:r>
    </w:p>
    <w:p w14:paraId="38962E57" w14:textId="77777777" w:rsidR="00985B20" w:rsidRDefault="00985B20" w:rsidP="00985B20">
      <w:pPr>
        <w:pStyle w:val="ListParagraph"/>
        <w:numPr>
          <w:ilvl w:val="0"/>
          <w:numId w:val="15"/>
        </w:numPr>
        <w:jc w:val="both"/>
        <w:rPr>
          <w:noProof/>
        </w:rPr>
      </w:pPr>
      <w:r>
        <w:rPr>
          <w:noProof/>
        </w:rPr>
        <w:t xml:space="preserve">Рок за израду </w:t>
      </w:r>
      <w:r w:rsidR="00B37D1C">
        <w:rPr>
          <w:noProof/>
          <w:lang w:val="sr-Cyrl-CS"/>
        </w:rPr>
        <w:t xml:space="preserve">Идејних решења </w:t>
      </w:r>
      <w:r>
        <w:rPr>
          <w:noProof/>
        </w:rPr>
        <w:t>износи: ___ дана;</w:t>
      </w:r>
    </w:p>
    <w:p w14:paraId="747C8656" w14:textId="77777777" w:rsidR="00B37D1C" w:rsidRPr="00985B20" w:rsidRDefault="00B37D1C" w:rsidP="00B37D1C">
      <w:pPr>
        <w:pStyle w:val="ListParagraph"/>
        <w:numPr>
          <w:ilvl w:val="0"/>
          <w:numId w:val="15"/>
        </w:numPr>
        <w:jc w:val="both"/>
        <w:rPr>
          <w:noProof/>
        </w:rPr>
      </w:pPr>
      <w:r>
        <w:rPr>
          <w:noProof/>
        </w:rPr>
        <w:t xml:space="preserve">Рок за израду </w:t>
      </w:r>
      <w:r>
        <w:rPr>
          <w:noProof/>
          <w:lang w:val="sr-Cyrl-CS"/>
        </w:rPr>
        <w:t xml:space="preserve">Идејних пројеката </w:t>
      </w:r>
      <w:r>
        <w:rPr>
          <w:noProof/>
        </w:rPr>
        <w:t>износи: ___ дана;</w:t>
      </w:r>
    </w:p>
    <w:p w14:paraId="683A7D10" w14:textId="77777777" w:rsidR="00AD7F46" w:rsidRPr="00687C43" w:rsidRDefault="00AD7F46" w:rsidP="00F74E88">
      <w:pPr>
        <w:pStyle w:val="ListParagraph"/>
        <w:numPr>
          <w:ilvl w:val="0"/>
          <w:numId w:val="15"/>
        </w:numPr>
        <w:jc w:val="both"/>
        <w:rPr>
          <w:noProof/>
        </w:rPr>
      </w:pPr>
      <w:r>
        <w:rPr>
          <w:noProof/>
        </w:rPr>
        <w:t xml:space="preserve">Рок за израду </w:t>
      </w:r>
      <w:r w:rsidR="00EA1DDD">
        <w:rPr>
          <w:noProof/>
        </w:rPr>
        <w:t>Пројекта за извођење износи</w:t>
      </w:r>
      <w:r>
        <w:rPr>
          <w:noProof/>
        </w:rPr>
        <w:t>: ____ дана.</w:t>
      </w:r>
    </w:p>
    <w:p w14:paraId="26DCB757" w14:textId="77777777" w:rsidR="00087235" w:rsidRDefault="00087235" w:rsidP="00F74E88">
      <w:pPr>
        <w:jc w:val="both"/>
        <w:rPr>
          <w:noProof/>
        </w:rPr>
      </w:pPr>
    </w:p>
    <w:p w14:paraId="7C7246FD" w14:textId="77777777" w:rsidR="00F74E88" w:rsidRPr="00382E04" w:rsidRDefault="00F74E88" w:rsidP="00F74E88">
      <w:pPr>
        <w:jc w:val="center"/>
        <w:rPr>
          <w:noProof/>
        </w:rPr>
      </w:pPr>
      <w:r w:rsidRPr="00382E04">
        <w:rPr>
          <w:noProof/>
        </w:rPr>
        <w:t xml:space="preserve">Члан </w:t>
      </w:r>
      <w:r w:rsidR="00382E04" w:rsidRPr="00382E04">
        <w:rPr>
          <w:noProof/>
        </w:rPr>
        <w:t>5</w:t>
      </w:r>
      <w:r w:rsidRPr="00382E04">
        <w:rPr>
          <w:noProof/>
        </w:rPr>
        <w:t>.</w:t>
      </w:r>
    </w:p>
    <w:p w14:paraId="471A5591" w14:textId="77777777" w:rsidR="006D35CD" w:rsidRDefault="00F74E88" w:rsidP="00F74E88">
      <w:pPr>
        <w:jc w:val="both"/>
        <w:rPr>
          <w:noProof/>
        </w:rPr>
      </w:pPr>
      <w:r w:rsidRPr="00C9647B">
        <w:rPr>
          <w:noProof/>
        </w:rPr>
        <w:tab/>
      </w:r>
      <w:r w:rsidR="006D35CD">
        <w:rPr>
          <w:noProof/>
        </w:rPr>
        <w:t>Рокови за извршење услуге која је предмет јавне набавке почињу да теку од дана увођења у посао.</w:t>
      </w:r>
    </w:p>
    <w:p w14:paraId="585166AE" w14:textId="77777777" w:rsidR="00F74E88" w:rsidRDefault="00F74E88" w:rsidP="006D35CD">
      <w:pPr>
        <w:ind w:firstLine="709"/>
        <w:jc w:val="both"/>
        <w:rPr>
          <w:noProof/>
        </w:rPr>
      </w:pPr>
      <w:r w:rsidRPr="00C9647B">
        <w:rPr>
          <w:noProof/>
        </w:rPr>
        <w:t>Под увођ</w:t>
      </w:r>
      <w:r w:rsidR="006D35CD">
        <w:rPr>
          <w:noProof/>
        </w:rPr>
        <w:t>е</w:t>
      </w:r>
      <w:r w:rsidRPr="00C9647B">
        <w:rPr>
          <w:noProof/>
        </w:rPr>
        <w:t>њем у поса</w:t>
      </w:r>
      <w:r>
        <w:rPr>
          <w:noProof/>
        </w:rPr>
        <w:t xml:space="preserve">о подразумева се издавање </w:t>
      </w:r>
      <w:r w:rsidRPr="00C9647B">
        <w:rPr>
          <w:noProof/>
        </w:rPr>
        <w:t>писаног налога Пројектанту за започињање израде техничке документације</w:t>
      </w:r>
      <w:r w:rsidR="0017229A">
        <w:rPr>
          <w:noProof/>
        </w:rPr>
        <w:t>, сваке понаособ</w:t>
      </w:r>
      <w:r w:rsidR="00DF31D5">
        <w:rPr>
          <w:noProof/>
        </w:rPr>
        <w:t xml:space="preserve"> након предаје средстава финансијског обезбеђења</w:t>
      </w:r>
      <w:r w:rsidRPr="00C9647B">
        <w:rPr>
          <w:noProof/>
        </w:rPr>
        <w:t>.</w:t>
      </w:r>
    </w:p>
    <w:p w14:paraId="45DCF43B" w14:textId="77777777" w:rsidR="00382E04" w:rsidRPr="00C9647B" w:rsidRDefault="00382E04" w:rsidP="006D35CD">
      <w:pPr>
        <w:ind w:firstLine="709"/>
        <w:jc w:val="both"/>
        <w:rPr>
          <w:noProof/>
        </w:rPr>
      </w:pPr>
    </w:p>
    <w:p w14:paraId="48925F2A" w14:textId="77777777" w:rsidR="00F74E88" w:rsidRPr="00382E04" w:rsidRDefault="00F74E88" w:rsidP="00F74E88">
      <w:pPr>
        <w:jc w:val="center"/>
        <w:rPr>
          <w:noProof/>
        </w:rPr>
      </w:pPr>
      <w:r w:rsidRPr="00382E04">
        <w:rPr>
          <w:noProof/>
        </w:rPr>
        <w:t xml:space="preserve">Члан </w:t>
      </w:r>
      <w:r w:rsidR="00382E04">
        <w:rPr>
          <w:noProof/>
        </w:rPr>
        <w:t>6</w:t>
      </w:r>
      <w:r w:rsidRPr="00382E04">
        <w:rPr>
          <w:noProof/>
        </w:rPr>
        <w:t>.</w:t>
      </w:r>
    </w:p>
    <w:p w14:paraId="32599F08" w14:textId="77777777" w:rsidR="00F74E88" w:rsidRPr="00C9647B" w:rsidRDefault="00F74E88" w:rsidP="00F74E88">
      <w:pPr>
        <w:jc w:val="both"/>
        <w:rPr>
          <w:noProof/>
        </w:rPr>
      </w:pPr>
      <w:r w:rsidRPr="00C9647B">
        <w:rPr>
          <w:noProof/>
        </w:rPr>
        <w:tab/>
        <w:t xml:space="preserve">Пројектант се </w:t>
      </w:r>
      <w:r w:rsidR="00382E04">
        <w:rPr>
          <w:noProof/>
        </w:rPr>
        <w:t xml:space="preserve">потписивањем овог Уговора </w:t>
      </w:r>
      <w:r w:rsidRPr="00C9647B">
        <w:rPr>
          <w:noProof/>
        </w:rPr>
        <w:t>обавезује да:</w:t>
      </w:r>
    </w:p>
    <w:p w14:paraId="3336C867" w14:textId="77777777" w:rsidR="00F74E88" w:rsidRPr="00C9647B" w:rsidRDefault="00F74E88" w:rsidP="00F74E88">
      <w:pPr>
        <w:pStyle w:val="ListParagraph"/>
        <w:widowControl w:val="0"/>
        <w:numPr>
          <w:ilvl w:val="0"/>
          <w:numId w:val="4"/>
        </w:numPr>
        <w:spacing w:line="240" w:lineRule="auto"/>
        <w:contextualSpacing/>
        <w:jc w:val="both"/>
        <w:rPr>
          <w:noProof/>
        </w:rPr>
      </w:pPr>
      <w:r w:rsidRPr="00C9647B">
        <w:rPr>
          <w:noProof/>
        </w:rPr>
        <w:t>услуге који су предмет овог Уговора изврши у уговореном року и квалитетно;</w:t>
      </w:r>
    </w:p>
    <w:p w14:paraId="57B2F0BB" w14:textId="77777777" w:rsidR="00F74E88" w:rsidRPr="00C9647B" w:rsidRDefault="00F74E88" w:rsidP="00F74E88">
      <w:pPr>
        <w:pStyle w:val="ListParagraph"/>
        <w:widowControl w:val="0"/>
        <w:numPr>
          <w:ilvl w:val="0"/>
          <w:numId w:val="4"/>
        </w:numPr>
        <w:spacing w:line="240" w:lineRule="auto"/>
        <w:contextualSpacing/>
        <w:jc w:val="both"/>
        <w:rPr>
          <w:noProof/>
        </w:rPr>
      </w:pPr>
      <w:r w:rsidRPr="00C9647B">
        <w:rPr>
          <w:noProof/>
        </w:rPr>
        <w:t>се придржава прописа и стандарда за ову врсту услуга а поштујући пројектни задата</w:t>
      </w:r>
      <w:r w:rsidR="00382E04">
        <w:rPr>
          <w:noProof/>
        </w:rPr>
        <w:t>к</w:t>
      </w:r>
      <w:r w:rsidRPr="00C9647B">
        <w:rPr>
          <w:noProof/>
        </w:rPr>
        <w:t>;</w:t>
      </w:r>
    </w:p>
    <w:p w14:paraId="06CA238F" w14:textId="77777777" w:rsidR="00F74E88" w:rsidRPr="00C9647B" w:rsidRDefault="00F74E88" w:rsidP="00F74E88">
      <w:pPr>
        <w:pStyle w:val="ListParagraph"/>
        <w:widowControl w:val="0"/>
        <w:numPr>
          <w:ilvl w:val="0"/>
          <w:numId w:val="4"/>
        </w:numPr>
        <w:spacing w:line="240" w:lineRule="auto"/>
        <w:contextualSpacing/>
        <w:jc w:val="both"/>
        <w:rPr>
          <w:noProof/>
        </w:rPr>
      </w:pPr>
      <w:r w:rsidRPr="00C9647B">
        <w:rPr>
          <w:noProof/>
        </w:rPr>
        <w:t>да достави</w:t>
      </w:r>
      <w:r w:rsidR="00BE6C82">
        <w:rPr>
          <w:noProof/>
        </w:rPr>
        <w:t xml:space="preserve"> </w:t>
      </w:r>
      <w:r w:rsidRPr="00C9647B">
        <w:rPr>
          <w:noProof/>
        </w:rPr>
        <w:t>техничку документацију на начин предвиђен конкурсном документацијом;</w:t>
      </w:r>
    </w:p>
    <w:p w14:paraId="13C2CE76" w14:textId="77777777" w:rsidR="00F74E88" w:rsidRPr="00C9647B" w:rsidRDefault="00F74E88" w:rsidP="00F74E88">
      <w:pPr>
        <w:pStyle w:val="ListParagraph"/>
        <w:widowControl w:val="0"/>
        <w:numPr>
          <w:ilvl w:val="0"/>
          <w:numId w:val="4"/>
        </w:numPr>
        <w:spacing w:line="240" w:lineRule="auto"/>
        <w:contextualSpacing/>
        <w:jc w:val="both"/>
        <w:rPr>
          <w:noProof/>
        </w:rPr>
      </w:pPr>
      <w:r w:rsidRPr="00C9647B">
        <w:rPr>
          <w:noProof/>
        </w:rPr>
        <w:t xml:space="preserve">да прихвати </w:t>
      </w:r>
      <w:r w:rsidR="002E6323">
        <w:rPr>
          <w:noProof/>
        </w:rPr>
        <w:t>евентуалне измене уговора у складу са овим уговором и З</w:t>
      </w:r>
      <w:r w:rsidR="00382E04">
        <w:rPr>
          <w:noProof/>
        </w:rPr>
        <w:t>ЈН</w:t>
      </w:r>
      <w:r w:rsidR="002E6323">
        <w:rPr>
          <w:noProof/>
        </w:rPr>
        <w:t>.</w:t>
      </w:r>
    </w:p>
    <w:p w14:paraId="33775079" w14:textId="77777777" w:rsidR="00F74E88" w:rsidRPr="00C9647B" w:rsidRDefault="00F74E88" w:rsidP="00F74E88">
      <w:pPr>
        <w:jc w:val="both"/>
        <w:rPr>
          <w:noProof/>
        </w:rPr>
      </w:pPr>
    </w:p>
    <w:p w14:paraId="0356F000" w14:textId="77777777" w:rsidR="00F74E88" w:rsidRPr="00A07321" w:rsidRDefault="00F74E88" w:rsidP="00A07321">
      <w:pPr>
        <w:jc w:val="center"/>
        <w:rPr>
          <w:noProof/>
        </w:rPr>
      </w:pPr>
      <w:r w:rsidRPr="00A07321">
        <w:rPr>
          <w:noProof/>
        </w:rPr>
        <w:lastRenderedPageBreak/>
        <w:t xml:space="preserve">Члан </w:t>
      </w:r>
      <w:r w:rsidR="00A07321">
        <w:rPr>
          <w:noProof/>
        </w:rPr>
        <w:t>7</w:t>
      </w:r>
      <w:r w:rsidRPr="00A07321">
        <w:rPr>
          <w:noProof/>
        </w:rPr>
        <w:t>.</w:t>
      </w:r>
    </w:p>
    <w:p w14:paraId="3941F2C3" w14:textId="77777777" w:rsidR="00F74E88" w:rsidRPr="00C9647B" w:rsidRDefault="00F74E88" w:rsidP="00F74E88">
      <w:pPr>
        <w:jc w:val="both"/>
        <w:rPr>
          <w:noProof/>
        </w:rPr>
      </w:pPr>
      <w:r w:rsidRPr="00C9647B">
        <w:rPr>
          <w:noProof/>
        </w:rPr>
        <w:tab/>
        <w:t xml:space="preserve">Наручилац је дужан да: </w:t>
      </w:r>
    </w:p>
    <w:p w14:paraId="320AF69C" w14:textId="77777777" w:rsidR="00F74E88" w:rsidRPr="001E0F92" w:rsidRDefault="00F74E88" w:rsidP="00F74E88">
      <w:pPr>
        <w:pStyle w:val="ListParagraph"/>
        <w:widowControl w:val="0"/>
        <w:numPr>
          <w:ilvl w:val="0"/>
          <w:numId w:val="5"/>
        </w:numPr>
        <w:spacing w:line="240" w:lineRule="auto"/>
        <w:contextualSpacing/>
        <w:jc w:val="both"/>
        <w:rPr>
          <w:noProof/>
        </w:rPr>
      </w:pPr>
      <w:r w:rsidRPr="00C9647B">
        <w:rPr>
          <w:noProof/>
        </w:rPr>
        <w:t>уведе Пројектанта у посао издавањем писан</w:t>
      </w:r>
      <w:r w:rsidR="0063375D">
        <w:rPr>
          <w:noProof/>
        </w:rPr>
        <w:t>их</w:t>
      </w:r>
      <w:r w:rsidRPr="00C9647B">
        <w:rPr>
          <w:noProof/>
        </w:rPr>
        <w:t xml:space="preserve"> налога;</w:t>
      </w:r>
    </w:p>
    <w:p w14:paraId="69A39B5B" w14:textId="77777777" w:rsidR="001E0F92" w:rsidRPr="00C9647B" w:rsidRDefault="001E0F92" w:rsidP="00F74E88">
      <w:pPr>
        <w:pStyle w:val="ListParagraph"/>
        <w:widowControl w:val="0"/>
        <w:numPr>
          <w:ilvl w:val="0"/>
          <w:numId w:val="5"/>
        </w:numPr>
        <w:spacing w:line="240" w:lineRule="auto"/>
        <w:contextualSpacing/>
        <w:jc w:val="both"/>
        <w:rPr>
          <w:noProof/>
        </w:rPr>
      </w:pPr>
      <w:r>
        <w:rPr>
          <w:noProof/>
          <w:lang w:val="sr-Cyrl-CS"/>
        </w:rPr>
        <w:t>достави Пројектанту расположиву пројектно-техничку документацију;</w:t>
      </w:r>
    </w:p>
    <w:p w14:paraId="448BE659" w14:textId="77777777" w:rsidR="00F74E88" w:rsidRPr="00C9647B" w:rsidRDefault="00F74E88" w:rsidP="00F74E88">
      <w:pPr>
        <w:pStyle w:val="ListParagraph"/>
        <w:widowControl w:val="0"/>
        <w:numPr>
          <w:ilvl w:val="0"/>
          <w:numId w:val="5"/>
        </w:numPr>
        <w:spacing w:line="240" w:lineRule="auto"/>
        <w:contextualSpacing/>
        <w:jc w:val="both"/>
        <w:rPr>
          <w:noProof/>
        </w:rPr>
      </w:pPr>
      <w:r w:rsidRPr="00C9647B">
        <w:rPr>
          <w:noProof/>
        </w:rPr>
        <w:t>врши контролу квалитета извршене услуге;</w:t>
      </w:r>
    </w:p>
    <w:p w14:paraId="4610BA93" w14:textId="77777777" w:rsidR="00F74E88" w:rsidRPr="00C9647B" w:rsidRDefault="00F74E88" w:rsidP="00F74E88">
      <w:pPr>
        <w:pStyle w:val="ListParagraph"/>
        <w:widowControl w:val="0"/>
        <w:numPr>
          <w:ilvl w:val="0"/>
          <w:numId w:val="5"/>
        </w:numPr>
        <w:spacing w:line="240" w:lineRule="auto"/>
        <w:contextualSpacing/>
        <w:jc w:val="both"/>
        <w:rPr>
          <w:noProof/>
        </w:rPr>
      </w:pPr>
      <w:r w:rsidRPr="00C9647B">
        <w:rPr>
          <w:noProof/>
        </w:rPr>
        <w:t>уредно пл</w:t>
      </w:r>
      <w:r w:rsidR="004B33D3">
        <w:rPr>
          <w:noProof/>
        </w:rPr>
        <w:t>аћа</w:t>
      </w:r>
      <w:r w:rsidRPr="00C9647B">
        <w:rPr>
          <w:noProof/>
        </w:rPr>
        <w:t xml:space="preserve"> извршен</w:t>
      </w:r>
      <w:r w:rsidR="004B33D3">
        <w:rPr>
          <w:noProof/>
        </w:rPr>
        <w:t>е</w:t>
      </w:r>
      <w:r w:rsidRPr="00C9647B">
        <w:rPr>
          <w:noProof/>
        </w:rPr>
        <w:t xml:space="preserve"> услуг</w:t>
      </w:r>
      <w:r w:rsidR="004B33D3">
        <w:rPr>
          <w:noProof/>
        </w:rPr>
        <w:t>е</w:t>
      </w:r>
      <w:r w:rsidRPr="00C9647B">
        <w:rPr>
          <w:noProof/>
        </w:rPr>
        <w:t xml:space="preserve"> у року и на начин дефинисан овим уговором.</w:t>
      </w:r>
    </w:p>
    <w:p w14:paraId="0AD275DE" w14:textId="77777777" w:rsidR="00087235" w:rsidRDefault="00087235" w:rsidP="00087235">
      <w:pPr>
        <w:jc w:val="both"/>
        <w:rPr>
          <w:b/>
          <w:noProof/>
          <w:shd w:val="clear" w:color="auto" w:fill="BDD6EE"/>
        </w:rPr>
      </w:pPr>
    </w:p>
    <w:p w14:paraId="47007EAB" w14:textId="77777777" w:rsidR="00F74E88" w:rsidRPr="00A07321" w:rsidRDefault="00F74E88" w:rsidP="00F74E88">
      <w:pPr>
        <w:jc w:val="center"/>
        <w:rPr>
          <w:noProof/>
        </w:rPr>
      </w:pPr>
      <w:r w:rsidRPr="00A07321">
        <w:rPr>
          <w:noProof/>
        </w:rPr>
        <w:t xml:space="preserve">Члан </w:t>
      </w:r>
      <w:r w:rsidR="00A07321">
        <w:rPr>
          <w:noProof/>
        </w:rPr>
        <w:t>8</w:t>
      </w:r>
      <w:r w:rsidRPr="00A07321">
        <w:rPr>
          <w:noProof/>
        </w:rPr>
        <w:t>.</w:t>
      </w:r>
    </w:p>
    <w:p w14:paraId="790848B9" w14:textId="77777777" w:rsidR="00F74E88" w:rsidRPr="00C9647B" w:rsidRDefault="00F74E88" w:rsidP="00F74E88">
      <w:pPr>
        <w:ind w:firstLine="708"/>
        <w:jc w:val="both"/>
        <w:rPr>
          <w:noProof/>
        </w:rPr>
      </w:pPr>
      <w:r>
        <w:rPr>
          <w:noProof/>
        </w:rPr>
        <w:t>Рок</w:t>
      </w:r>
      <w:r w:rsidRPr="00C9647B">
        <w:rPr>
          <w:noProof/>
        </w:rPr>
        <w:t xml:space="preserve"> за израду </w:t>
      </w:r>
      <w:r w:rsidR="00A510EF">
        <w:rPr>
          <w:noProof/>
        </w:rPr>
        <w:t>техничке документације</w:t>
      </w:r>
      <w:r w:rsidRPr="00C9647B">
        <w:rPr>
          <w:noProof/>
        </w:rPr>
        <w:t xml:space="preserve"> из </w:t>
      </w:r>
      <w:r w:rsidR="00A07321">
        <w:rPr>
          <w:noProof/>
        </w:rPr>
        <w:t xml:space="preserve">овог </w:t>
      </w:r>
      <w:r w:rsidRPr="00C9647B">
        <w:rPr>
          <w:noProof/>
        </w:rPr>
        <w:t>Уговора мо</w:t>
      </w:r>
      <w:r>
        <w:rPr>
          <w:noProof/>
        </w:rPr>
        <w:t>же</w:t>
      </w:r>
      <w:r w:rsidRPr="00C9647B">
        <w:rPr>
          <w:noProof/>
        </w:rPr>
        <w:t xml:space="preserve"> се продужити у следећим случајевима:</w:t>
      </w:r>
    </w:p>
    <w:p w14:paraId="4DDAE2E8" w14:textId="77777777" w:rsidR="00F74E88" w:rsidRPr="00C9647B" w:rsidRDefault="00F74E88" w:rsidP="00F74E88">
      <w:pPr>
        <w:pStyle w:val="ListParagraph"/>
        <w:widowControl w:val="0"/>
        <w:numPr>
          <w:ilvl w:val="0"/>
          <w:numId w:val="14"/>
        </w:numPr>
        <w:spacing w:line="240" w:lineRule="auto"/>
        <w:contextualSpacing/>
        <w:jc w:val="both"/>
        <w:rPr>
          <w:noProof/>
        </w:rPr>
      </w:pPr>
      <w:r w:rsidRPr="00C9647B">
        <w:rPr>
          <w:noProof/>
        </w:rPr>
        <w:t>Природни догађаји (пожар, поплава, земљотрес, изузетно лоше време неуобичајено за годишње доба и место извођења радова);</w:t>
      </w:r>
    </w:p>
    <w:p w14:paraId="613FC84E" w14:textId="77777777" w:rsidR="00F74E88" w:rsidRDefault="00F74E88" w:rsidP="00F74E88">
      <w:pPr>
        <w:pStyle w:val="ListParagraph"/>
        <w:widowControl w:val="0"/>
        <w:numPr>
          <w:ilvl w:val="0"/>
          <w:numId w:val="14"/>
        </w:numPr>
        <w:spacing w:line="240" w:lineRule="auto"/>
        <w:contextualSpacing/>
        <w:jc w:val="both"/>
        <w:rPr>
          <w:noProof/>
        </w:rPr>
      </w:pPr>
      <w:r w:rsidRPr="00C9647B">
        <w:rPr>
          <w:noProof/>
        </w:rPr>
        <w:t>Мере предвиђене актима надлежних органа;</w:t>
      </w:r>
    </w:p>
    <w:p w14:paraId="66F432FF" w14:textId="77777777" w:rsidR="00D117A4" w:rsidRPr="00C9647B" w:rsidRDefault="00D117A4" w:rsidP="00F74E88">
      <w:pPr>
        <w:pStyle w:val="ListParagraph"/>
        <w:widowControl w:val="0"/>
        <w:numPr>
          <w:ilvl w:val="0"/>
          <w:numId w:val="14"/>
        </w:numPr>
        <w:spacing w:line="240" w:lineRule="auto"/>
        <w:contextualSpacing/>
        <w:jc w:val="both"/>
        <w:rPr>
          <w:noProof/>
        </w:rPr>
      </w:pPr>
      <w:r>
        <w:rPr>
          <w:noProof/>
        </w:rPr>
        <w:t>Отежани услови рада изазвани мерама Владе Републике Србије или другог државног органа или локалне самоуправе на територији седишта Наручиоца или Пројектанта у смислу мера за спречавање ширења, ублажавње последица и контролу епидемије вируса ковид-19</w:t>
      </w:r>
      <w:r w:rsidR="00A510EF">
        <w:rPr>
          <w:noProof/>
        </w:rPr>
        <w:t xml:space="preserve"> или евентуално других вируса</w:t>
      </w:r>
      <w:r>
        <w:rPr>
          <w:noProof/>
        </w:rPr>
        <w:t>;</w:t>
      </w:r>
    </w:p>
    <w:p w14:paraId="41555899" w14:textId="77777777" w:rsidR="002E6323" w:rsidRPr="002E6323" w:rsidRDefault="00F74E88" w:rsidP="002E6323">
      <w:pPr>
        <w:pStyle w:val="ListParagraph"/>
        <w:widowControl w:val="0"/>
        <w:numPr>
          <w:ilvl w:val="0"/>
          <w:numId w:val="14"/>
        </w:numPr>
        <w:spacing w:line="240" w:lineRule="auto"/>
        <w:contextualSpacing/>
        <w:jc w:val="both"/>
        <w:rPr>
          <w:noProof/>
        </w:rPr>
      </w:pPr>
      <w:r w:rsidRPr="00C9647B">
        <w:rPr>
          <w:noProof/>
        </w:rPr>
        <w:t xml:space="preserve">Пробијање рокова Наручиоца у исплати </w:t>
      </w:r>
      <w:r>
        <w:rPr>
          <w:noProof/>
        </w:rPr>
        <w:t>уговореног износа</w:t>
      </w:r>
      <w:r w:rsidR="002E6323">
        <w:rPr>
          <w:noProof/>
        </w:rPr>
        <w:t>.</w:t>
      </w:r>
    </w:p>
    <w:p w14:paraId="0234B802" w14:textId="77777777" w:rsidR="00F74E88" w:rsidRPr="00C9647B" w:rsidRDefault="00F74E88" w:rsidP="00F74E88">
      <w:pPr>
        <w:jc w:val="both"/>
        <w:rPr>
          <w:noProof/>
        </w:rPr>
      </w:pPr>
    </w:p>
    <w:p w14:paraId="3B83D0B6" w14:textId="77777777" w:rsidR="00F74E88" w:rsidRPr="00C9647B" w:rsidRDefault="00F74E88" w:rsidP="00F74E88">
      <w:pPr>
        <w:ind w:firstLine="708"/>
        <w:jc w:val="both"/>
        <w:rPr>
          <w:noProof/>
        </w:rPr>
      </w:pPr>
      <w:r w:rsidRPr="00C9647B">
        <w:rPr>
          <w:noProof/>
        </w:rPr>
        <w:t xml:space="preserve">Рок за израду </w:t>
      </w:r>
      <w:r w:rsidR="00A510EF">
        <w:rPr>
          <w:noProof/>
        </w:rPr>
        <w:t>техничке документације</w:t>
      </w:r>
      <w:r w:rsidRPr="00C9647B">
        <w:rPr>
          <w:noProof/>
        </w:rPr>
        <w:t xml:space="preserve"> може се продужити и из других оправданих разлога на које Пројектант није могао да утиче а уз сагласност Наручиоца.</w:t>
      </w:r>
    </w:p>
    <w:p w14:paraId="4AEAA17F" w14:textId="77777777" w:rsidR="00F74E88" w:rsidRPr="00C9647B" w:rsidRDefault="00F74E88" w:rsidP="00F74E88">
      <w:pPr>
        <w:ind w:firstLine="360"/>
        <w:jc w:val="both"/>
        <w:rPr>
          <w:noProof/>
        </w:rPr>
      </w:pPr>
      <w:r w:rsidRPr="00C9647B">
        <w:rPr>
          <w:noProof/>
        </w:rPr>
        <w:tab/>
        <w:t xml:space="preserve">Пројектант је дужан да захтев за продужење рока поднесе Наручиоцу чим сазна за разлог због кога се рок може продужити а најкасније када утврди да основ за продужење рока утиче на рок за завршетак израде </w:t>
      </w:r>
      <w:r w:rsidR="00A510EF">
        <w:rPr>
          <w:noProof/>
        </w:rPr>
        <w:t>техничке документације</w:t>
      </w:r>
      <w:r w:rsidRPr="00C9647B">
        <w:rPr>
          <w:noProof/>
        </w:rPr>
        <w:t>.</w:t>
      </w:r>
    </w:p>
    <w:p w14:paraId="26426BA4" w14:textId="77777777" w:rsidR="00F74E88" w:rsidRPr="00C9647B" w:rsidRDefault="00F74E88" w:rsidP="00F74E88">
      <w:pPr>
        <w:jc w:val="both"/>
        <w:rPr>
          <w:noProof/>
        </w:rPr>
      </w:pPr>
    </w:p>
    <w:p w14:paraId="5D2838A2" w14:textId="77777777" w:rsidR="00F74E88" w:rsidRPr="00DF2AE2" w:rsidRDefault="00F74E88" w:rsidP="00F74E88">
      <w:pPr>
        <w:jc w:val="center"/>
        <w:rPr>
          <w:noProof/>
        </w:rPr>
      </w:pPr>
      <w:r w:rsidRPr="00DF2AE2">
        <w:rPr>
          <w:noProof/>
        </w:rPr>
        <w:t xml:space="preserve">Члан </w:t>
      </w:r>
      <w:r w:rsidR="00A07321" w:rsidRPr="00DF2AE2">
        <w:rPr>
          <w:noProof/>
        </w:rPr>
        <w:t>9</w:t>
      </w:r>
      <w:r w:rsidRPr="00DF2AE2">
        <w:rPr>
          <w:noProof/>
        </w:rPr>
        <w:t>.</w:t>
      </w:r>
    </w:p>
    <w:p w14:paraId="6B1198AF" w14:textId="77777777" w:rsidR="00F74E88" w:rsidRPr="00C9647B" w:rsidRDefault="00F74E88" w:rsidP="00BA385B">
      <w:pPr>
        <w:ind w:firstLine="709"/>
        <w:jc w:val="both"/>
        <w:rPr>
          <w:noProof/>
        </w:rPr>
      </w:pPr>
      <w:r w:rsidRPr="00C9647B">
        <w:rPr>
          <w:noProof/>
        </w:rPr>
        <w:t>Наручилац може</w:t>
      </w:r>
      <w:r w:rsidR="002E6323">
        <w:rPr>
          <w:noProof/>
        </w:rPr>
        <w:t xml:space="preserve"> дозволити измену уговора услед непредвиђених околности, промене уговорне стране или повећања обима набавке као и у случају замене подизвођача</w:t>
      </w:r>
      <w:r w:rsidR="00373B3C">
        <w:rPr>
          <w:noProof/>
        </w:rPr>
        <w:t xml:space="preserve">, </w:t>
      </w:r>
      <w:r w:rsidR="002E6323">
        <w:rPr>
          <w:noProof/>
        </w:rPr>
        <w:t>у смислу одредби члан</w:t>
      </w:r>
      <w:r w:rsidR="00D117A4">
        <w:rPr>
          <w:noProof/>
        </w:rPr>
        <w:t>ова</w:t>
      </w:r>
      <w:r w:rsidR="002E6323">
        <w:rPr>
          <w:noProof/>
        </w:rPr>
        <w:t xml:space="preserve"> 158.</w:t>
      </w:r>
      <w:r w:rsidR="00373B3C">
        <w:rPr>
          <w:noProof/>
        </w:rPr>
        <w:t>-</w:t>
      </w:r>
      <w:r w:rsidR="002E6323">
        <w:rPr>
          <w:noProof/>
        </w:rPr>
        <w:t>16</w:t>
      </w:r>
      <w:r w:rsidR="00373B3C">
        <w:rPr>
          <w:noProof/>
        </w:rPr>
        <w:t>1</w:t>
      </w:r>
      <w:r w:rsidR="002E6323">
        <w:rPr>
          <w:noProof/>
        </w:rPr>
        <w:t>. Закона о јавним набавкама.</w:t>
      </w:r>
    </w:p>
    <w:p w14:paraId="1D1B58C1" w14:textId="77777777" w:rsidR="00F74E88" w:rsidRPr="00C9647B" w:rsidRDefault="00F74E88" w:rsidP="00F74E88">
      <w:pPr>
        <w:jc w:val="both"/>
        <w:rPr>
          <w:noProof/>
        </w:rPr>
      </w:pPr>
    </w:p>
    <w:p w14:paraId="3D289C3C" w14:textId="77777777" w:rsidR="00F74E88" w:rsidRPr="000B19C2" w:rsidRDefault="00F74E88" w:rsidP="00F74E88">
      <w:pPr>
        <w:jc w:val="center"/>
        <w:rPr>
          <w:bCs/>
          <w:noProof/>
        </w:rPr>
      </w:pPr>
      <w:r w:rsidRPr="000B19C2">
        <w:rPr>
          <w:bCs/>
          <w:noProof/>
        </w:rPr>
        <w:t>Члан 1</w:t>
      </w:r>
      <w:r w:rsidR="000B19C2" w:rsidRPr="000B19C2">
        <w:rPr>
          <w:bCs/>
          <w:noProof/>
        </w:rPr>
        <w:t>0</w:t>
      </w:r>
      <w:r w:rsidRPr="000B19C2">
        <w:rPr>
          <w:bCs/>
          <w:noProof/>
        </w:rPr>
        <w:t>.</w:t>
      </w:r>
    </w:p>
    <w:p w14:paraId="59FE8582" w14:textId="77777777" w:rsidR="00F74E88" w:rsidRPr="00C9647B" w:rsidRDefault="00F74E88" w:rsidP="00F74E88">
      <w:pPr>
        <w:jc w:val="both"/>
        <w:rPr>
          <w:noProof/>
        </w:rPr>
      </w:pPr>
      <w:r w:rsidRPr="00C9647B">
        <w:rPr>
          <w:noProof/>
        </w:rPr>
        <w:tab/>
        <w:t xml:space="preserve">У случају прекорачења </w:t>
      </w:r>
      <w:r w:rsidR="00BA385B">
        <w:rPr>
          <w:noProof/>
        </w:rPr>
        <w:t xml:space="preserve">појединачног </w:t>
      </w:r>
      <w:r w:rsidRPr="00C9647B">
        <w:rPr>
          <w:noProof/>
        </w:rPr>
        <w:t xml:space="preserve">рока за израду </w:t>
      </w:r>
      <w:r w:rsidR="00726B19">
        <w:rPr>
          <w:noProof/>
        </w:rPr>
        <w:t>пројектно-</w:t>
      </w:r>
      <w:r w:rsidR="000E2B8E">
        <w:rPr>
          <w:noProof/>
        </w:rPr>
        <w:t>техничке документације</w:t>
      </w:r>
      <w:r w:rsidRPr="00C9647B">
        <w:rPr>
          <w:noProof/>
        </w:rPr>
        <w:t xml:space="preserve"> из члана </w:t>
      </w:r>
      <w:r w:rsidR="00BA385B">
        <w:rPr>
          <w:noProof/>
        </w:rPr>
        <w:t>6</w:t>
      </w:r>
      <w:r w:rsidRPr="00C9647B">
        <w:rPr>
          <w:noProof/>
        </w:rPr>
        <w:t>. овог Уговора а који је настао кривицом Пројектанта, исти се обавезује да плаћа уговорну казну у висини од 0.</w:t>
      </w:r>
      <w:r w:rsidR="00BA385B">
        <w:rPr>
          <w:noProof/>
        </w:rPr>
        <w:t>5%</w:t>
      </w:r>
      <w:r w:rsidRPr="00C9647B">
        <w:rPr>
          <w:noProof/>
        </w:rPr>
        <w:t xml:space="preserve"> дневно од укупн</w:t>
      </w:r>
      <w:r w:rsidR="000E2B8E">
        <w:rPr>
          <w:noProof/>
        </w:rPr>
        <w:t>е</w:t>
      </w:r>
      <w:r w:rsidRPr="00C9647B">
        <w:rPr>
          <w:noProof/>
        </w:rPr>
        <w:t xml:space="preserve"> цене услуга, за сваки дан прекорачења рока.</w:t>
      </w:r>
    </w:p>
    <w:p w14:paraId="1454B2A8" w14:textId="77777777" w:rsidR="00F74E88" w:rsidRPr="00C9647B" w:rsidRDefault="00F74E88" w:rsidP="00F74E88">
      <w:pPr>
        <w:jc w:val="both"/>
        <w:rPr>
          <w:noProof/>
        </w:rPr>
      </w:pPr>
      <w:r w:rsidRPr="00C9647B">
        <w:rPr>
          <w:noProof/>
        </w:rPr>
        <w:tab/>
        <w:t>У случају да је за Наручиоца настала штета због неизвршења или доцње или несавесног или неквалитетног или делимичног извршења, а која превазилази вредност уговорне казне, Наручилац има право да захтева и накнаду штете.</w:t>
      </w:r>
    </w:p>
    <w:p w14:paraId="10569620" w14:textId="77777777" w:rsidR="00D70CB9" w:rsidRPr="00874027" w:rsidRDefault="00F74E88" w:rsidP="00F74E88">
      <w:pPr>
        <w:jc w:val="both"/>
        <w:rPr>
          <w:noProof/>
        </w:rPr>
      </w:pPr>
      <w:r w:rsidRPr="00C9647B">
        <w:rPr>
          <w:noProof/>
        </w:rPr>
        <w:tab/>
        <w:t>У</w:t>
      </w:r>
      <w:r w:rsidR="00D70CB9">
        <w:rPr>
          <w:noProof/>
        </w:rPr>
        <w:t xml:space="preserve"> случају прекорачења појединачног рока </w:t>
      </w:r>
      <w:r w:rsidR="00BA385B">
        <w:rPr>
          <w:noProof/>
        </w:rPr>
        <w:t xml:space="preserve"> за више од 3% </w:t>
      </w:r>
      <w:r w:rsidR="00D70CB9">
        <w:rPr>
          <w:noProof/>
        </w:rPr>
        <w:t xml:space="preserve">за израду </w:t>
      </w:r>
      <w:r w:rsidR="00726B19">
        <w:rPr>
          <w:noProof/>
        </w:rPr>
        <w:t>пројектно-</w:t>
      </w:r>
      <w:r w:rsidR="00D70CB9">
        <w:rPr>
          <w:noProof/>
        </w:rPr>
        <w:t xml:space="preserve">техничке документације, Наручилац има право </w:t>
      </w:r>
      <w:r w:rsidR="000E2B8E">
        <w:rPr>
          <w:noProof/>
        </w:rPr>
        <w:t xml:space="preserve">да </w:t>
      </w:r>
      <w:r w:rsidRPr="00C9647B">
        <w:rPr>
          <w:noProof/>
        </w:rPr>
        <w:t>наплати</w:t>
      </w:r>
      <w:r w:rsidR="009C39D7">
        <w:rPr>
          <w:noProof/>
        </w:rPr>
        <w:t xml:space="preserve"> </w:t>
      </w:r>
      <w:r w:rsidR="000E2B8E">
        <w:rPr>
          <w:noProof/>
        </w:rPr>
        <w:t>наплат</w:t>
      </w:r>
      <w:r w:rsidR="00BA385B">
        <w:rPr>
          <w:noProof/>
        </w:rPr>
        <w:t>и</w:t>
      </w:r>
      <w:r w:rsidRPr="00C9647B">
        <w:rPr>
          <w:noProof/>
        </w:rPr>
        <w:t xml:space="preserve"> </w:t>
      </w:r>
      <w:r w:rsidR="000B19C2">
        <w:rPr>
          <w:noProof/>
        </w:rPr>
        <w:t xml:space="preserve">банкарску гаранцију за повраћај авансног плаћања као и </w:t>
      </w:r>
      <w:r w:rsidR="00BA385B">
        <w:rPr>
          <w:noProof/>
        </w:rPr>
        <w:t>меницу</w:t>
      </w:r>
      <w:r w:rsidR="00811C25">
        <w:rPr>
          <w:noProof/>
        </w:rPr>
        <w:t xml:space="preserve"> за </w:t>
      </w:r>
      <w:r w:rsidRPr="00C9647B">
        <w:rPr>
          <w:noProof/>
        </w:rPr>
        <w:t>добро извршење посла</w:t>
      </w:r>
      <w:r w:rsidR="00BA385B">
        <w:rPr>
          <w:noProof/>
        </w:rPr>
        <w:t xml:space="preserve"> и раскине уговор о јавној набавци.</w:t>
      </w:r>
    </w:p>
    <w:p w14:paraId="64C9FADA" w14:textId="77777777" w:rsidR="00F74E88" w:rsidRPr="00C9647B" w:rsidRDefault="00F74E88" w:rsidP="00F74E88">
      <w:pPr>
        <w:jc w:val="both"/>
        <w:rPr>
          <w:noProof/>
        </w:rPr>
      </w:pPr>
    </w:p>
    <w:p w14:paraId="33A963FF" w14:textId="77777777" w:rsidR="00F74E88" w:rsidRPr="000B19C2" w:rsidRDefault="00F74E88" w:rsidP="00F74E88">
      <w:pPr>
        <w:jc w:val="center"/>
        <w:rPr>
          <w:noProof/>
        </w:rPr>
      </w:pPr>
      <w:r w:rsidRPr="000B19C2">
        <w:rPr>
          <w:noProof/>
        </w:rPr>
        <w:t>Члан 1</w:t>
      </w:r>
      <w:r w:rsidR="000B19C2" w:rsidRPr="000B19C2">
        <w:rPr>
          <w:noProof/>
        </w:rPr>
        <w:t>1</w:t>
      </w:r>
      <w:r w:rsidRPr="000B19C2">
        <w:rPr>
          <w:noProof/>
        </w:rPr>
        <w:t>.</w:t>
      </w:r>
    </w:p>
    <w:p w14:paraId="046E0F92" w14:textId="77777777" w:rsidR="00F74E88" w:rsidRPr="00C9647B" w:rsidRDefault="00F74E88" w:rsidP="00F74E88">
      <w:pPr>
        <w:jc w:val="both"/>
        <w:rPr>
          <w:noProof/>
        </w:rPr>
      </w:pPr>
      <w:r w:rsidRPr="00C9647B">
        <w:rPr>
          <w:noProof/>
        </w:rPr>
        <w:tab/>
      </w:r>
      <w:r w:rsidR="000B19C2">
        <w:rPr>
          <w:noProof/>
        </w:rPr>
        <w:t>Уговорне стране имају</w:t>
      </w:r>
      <w:r w:rsidRPr="00C9647B">
        <w:rPr>
          <w:noProof/>
        </w:rPr>
        <w:t xml:space="preserve"> право на раскид Уговора у случају неиспуњења уговорних обавеза друге уговорне стране</w:t>
      </w:r>
      <w:r w:rsidR="00373B3C">
        <w:rPr>
          <w:noProof/>
        </w:rPr>
        <w:t xml:space="preserve"> као и у другим случајевима предвиђеним одредбама Закона о јавним набавкама и Закона о облигационим односима.</w:t>
      </w:r>
    </w:p>
    <w:p w14:paraId="0D581707" w14:textId="77777777" w:rsidR="00F74E88" w:rsidRPr="00C9647B" w:rsidRDefault="00F74E88" w:rsidP="00F74E88">
      <w:pPr>
        <w:jc w:val="both"/>
        <w:rPr>
          <w:noProof/>
        </w:rPr>
      </w:pPr>
      <w:r w:rsidRPr="00C9647B">
        <w:rPr>
          <w:noProof/>
        </w:rPr>
        <w:tab/>
        <w:t>О својој намери да раскине Уговор, уговорна страна је дужна да писаним путем обавести другу уговорну страну.</w:t>
      </w:r>
    </w:p>
    <w:p w14:paraId="077829DC" w14:textId="77777777" w:rsidR="00F74E88" w:rsidRDefault="00F74E88" w:rsidP="00F74E88">
      <w:pPr>
        <w:jc w:val="both"/>
        <w:rPr>
          <w:noProof/>
        </w:rPr>
      </w:pPr>
      <w:r w:rsidRPr="00C9647B">
        <w:rPr>
          <w:noProof/>
        </w:rPr>
        <w:tab/>
        <w:t xml:space="preserve">Уговор ће се сматрати раскинутим протеком рока од 5 дана од дана пријема писане изјаве о раскиду уговора. </w:t>
      </w:r>
    </w:p>
    <w:p w14:paraId="27EA86E2" w14:textId="77777777" w:rsidR="00087235" w:rsidRPr="00C9647B" w:rsidRDefault="00087235" w:rsidP="00F74E88">
      <w:pPr>
        <w:jc w:val="both"/>
        <w:rPr>
          <w:noProof/>
        </w:rPr>
      </w:pPr>
    </w:p>
    <w:p w14:paraId="6B455B26" w14:textId="77777777" w:rsidR="00F74E88" w:rsidRPr="000B19C2" w:rsidRDefault="00F74E88" w:rsidP="00F74E88">
      <w:pPr>
        <w:jc w:val="center"/>
        <w:rPr>
          <w:noProof/>
        </w:rPr>
      </w:pPr>
      <w:r w:rsidRPr="000B19C2">
        <w:rPr>
          <w:noProof/>
        </w:rPr>
        <w:t>Члан 1</w:t>
      </w:r>
      <w:r w:rsidR="000B19C2" w:rsidRPr="000B19C2">
        <w:rPr>
          <w:noProof/>
        </w:rPr>
        <w:t>2</w:t>
      </w:r>
      <w:r w:rsidRPr="000B19C2">
        <w:rPr>
          <w:noProof/>
        </w:rPr>
        <w:t>.</w:t>
      </w:r>
    </w:p>
    <w:p w14:paraId="5EC6B2D8" w14:textId="77777777" w:rsidR="00F74E88" w:rsidRPr="00C9647B" w:rsidRDefault="00F74E88" w:rsidP="00F74E88">
      <w:pPr>
        <w:jc w:val="both"/>
        <w:rPr>
          <w:noProof/>
        </w:rPr>
      </w:pPr>
      <w:r w:rsidRPr="00C9647B">
        <w:rPr>
          <w:noProof/>
        </w:rPr>
        <w:tab/>
        <w:t>Уговорне стране су сагласне да се на њихова међусобна права, обавезе и одговорности</w:t>
      </w:r>
      <w:r w:rsidR="000B19C2">
        <w:rPr>
          <w:noProof/>
        </w:rPr>
        <w:t xml:space="preserve"> као </w:t>
      </w:r>
      <w:r w:rsidR="000B19C2">
        <w:rPr>
          <w:noProof/>
        </w:rPr>
        <w:lastRenderedPageBreak/>
        <w:t>и</w:t>
      </w:r>
      <w:r w:rsidRPr="00C9647B">
        <w:rPr>
          <w:noProof/>
        </w:rPr>
        <w:t xml:space="preserve"> за све оно што није уређено одредбама овог уговора </w:t>
      </w:r>
      <w:r w:rsidR="000B19C2">
        <w:rPr>
          <w:noProof/>
        </w:rPr>
        <w:t xml:space="preserve">сходно </w:t>
      </w:r>
      <w:r w:rsidRPr="00C9647B">
        <w:rPr>
          <w:noProof/>
        </w:rPr>
        <w:t>примењују одредбе Закона о облигационим односима.</w:t>
      </w:r>
    </w:p>
    <w:p w14:paraId="07C7F3FF" w14:textId="77777777" w:rsidR="00F74E88" w:rsidRPr="00C9647B" w:rsidRDefault="00F74E88" w:rsidP="00F74E88">
      <w:pPr>
        <w:jc w:val="both"/>
        <w:rPr>
          <w:noProof/>
        </w:rPr>
      </w:pPr>
    </w:p>
    <w:p w14:paraId="1CE823DA" w14:textId="77777777" w:rsidR="00F74E88" w:rsidRPr="000B19C2" w:rsidRDefault="00F74E88" w:rsidP="00F74E88">
      <w:pPr>
        <w:jc w:val="center"/>
        <w:rPr>
          <w:noProof/>
        </w:rPr>
      </w:pPr>
      <w:r w:rsidRPr="000B19C2">
        <w:rPr>
          <w:noProof/>
        </w:rPr>
        <w:t>Члан 1</w:t>
      </w:r>
      <w:r w:rsidR="000B19C2" w:rsidRPr="000B19C2">
        <w:rPr>
          <w:noProof/>
        </w:rPr>
        <w:t>3</w:t>
      </w:r>
      <w:r w:rsidRPr="000B19C2">
        <w:rPr>
          <w:noProof/>
        </w:rPr>
        <w:t>.</w:t>
      </w:r>
    </w:p>
    <w:p w14:paraId="10B42E1A" w14:textId="55E69D3D" w:rsidR="00F74E88" w:rsidRPr="00DB53E6" w:rsidRDefault="00F74E88" w:rsidP="00F74E88">
      <w:pPr>
        <w:jc w:val="both"/>
        <w:rPr>
          <w:noProof/>
          <w:lang w:val="sr-Cyrl-RS"/>
        </w:rPr>
      </w:pPr>
      <w:r w:rsidRPr="00C9647B">
        <w:rPr>
          <w:noProof/>
        </w:rPr>
        <w:tab/>
        <w:t xml:space="preserve">Уговорне стране </w:t>
      </w:r>
      <w:r w:rsidR="000B19C2">
        <w:rPr>
          <w:noProof/>
        </w:rPr>
        <w:t>ће</w:t>
      </w:r>
      <w:r w:rsidRPr="00C9647B">
        <w:rPr>
          <w:noProof/>
        </w:rPr>
        <w:t xml:space="preserve"> сва спорна питања у вези са применом овог </w:t>
      </w:r>
      <w:r w:rsidR="000B19C2">
        <w:rPr>
          <w:noProof/>
        </w:rPr>
        <w:t>У</w:t>
      </w:r>
      <w:r w:rsidRPr="00C9647B">
        <w:rPr>
          <w:noProof/>
        </w:rPr>
        <w:t>говора решава</w:t>
      </w:r>
      <w:r w:rsidR="000B19C2">
        <w:rPr>
          <w:noProof/>
        </w:rPr>
        <w:t>ти</w:t>
      </w:r>
      <w:r w:rsidRPr="00C9647B">
        <w:rPr>
          <w:noProof/>
        </w:rPr>
        <w:t xml:space="preserve"> споразумно а ако то не буде могуће утврђује се надлежност стварно надлежног суда </w:t>
      </w:r>
      <w:r w:rsidR="00DB53E6">
        <w:rPr>
          <w:noProof/>
          <w:lang w:val="sr-Cyrl-RS"/>
        </w:rPr>
        <w:t>у Зајечару.</w:t>
      </w:r>
    </w:p>
    <w:p w14:paraId="6B594EFE" w14:textId="77777777" w:rsidR="00F74E88" w:rsidRPr="00C9647B" w:rsidRDefault="00F74E88" w:rsidP="00F74E88">
      <w:pPr>
        <w:jc w:val="both"/>
        <w:rPr>
          <w:noProof/>
        </w:rPr>
      </w:pPr>
    </w:p>
    <w:p w14:paraId="5C386547" w14:textId="77777777" w:rsidR="00F74E88" w:rsidRPr="000B19C2" w:rsidRDefault="00F74E88" w:rsidP="00F74E88">
      <w:pPr>
        <w:jc w:val="center"/>
        <w:rPr>
          <w:noProof/>
        </w:rPr>
      </w:pPr>
      <w:r w:rsidRPr="000B19C2">
        <w:rPr>
          <w:noProof/>
        </w:rPr>
        <w:t>Члан 1</w:t>
      </w:r>
      <w:r w:rsidR="000B19C2" w:rsidRPr="000B19C2">
        <w:rPr>
          <w:noProof/>
        </w:rPr>
        <w:t>4</w:t>
      </w:r>
      <w:r w:rsidRPr="000B19C2">
        <w:rPr>
          <w:noProof/>
        </w:rPr>
        <w:t>.</w:t>
      </w:r>
    </w:p>
    <w:p w14:paraId="7A922A22" w14:textId="77777777" w:rsidR="00F74E88" w:rsidRPr="00C9647B" w:rsidRDefault="00F74E88" w:rsidP="00F74E88">
      <w:pPr>
        <w:jc w:val="both"/>
        <w:rPr>
          <w:noProof/>
        </w:rPr>
      </w:pPr>
      <w:r w:rsidRPr="00C9647B">
        <w:rPr>
          <w:noProof/>
        </w:rPr>
        <w:tab/>
        <w:t xml:space="preserve">Овај Уговор је сачињен у </w:t>
      </w:r>
      <w:r w:rsidR="00726B19">
        <w:rPr>
          <w:noProof/>
        </w:rPr>
        <w:t>5</w:t>
      </w:r>
      <w:r w:rsidRPr="00C9647B">
        <w:rPr>
          <w:noProof/>
        </w:rPr>
        <w:t xml:space="preserve"> (</w:t>
      </w:r>
      <w:r w:rsidR="00726B19">
        <w:rPr>
          <w:noProof/>
        </w:rPr>
        <w:t>пет</w:t>
      </w:r>
      <w:r w:rsidRPr="00C9647B">
        <w:rPr>
          <w:noProof/>
        </w:rPr>
        <w:t xml:space="preserve">) истоветних примерака од којих Наручилац задржава </w:t>
      </w:r>
      <w:r w:rsidR="00726B19">
        <w:rPr>
          <w:noProof/>
        </w:rPr>
        <w:t>3</w:t>
      </w:r>
      <w:r w:rsidRPr="00C9647B">
        <w:rPr>
          <w:noProof/>
        </w:rPr>
        <w:t xml:space="preserve"> (</w:t>
      </w:r>
      <w:r w:rsidR="00726B19">
        <w:rPr>
          <w:noProof/>
        </w:rPr>
        <w:t>т</w:t>
      </w:r>
      <w:r w:rsidRPr="00C9647B">
        <w:rPr>
          <w:noProof/>
        </w:rPr>
        <w:t>ри) примерка а Пројектант 2 (два) примерка.</w:t>
      </w:r>
    </w:p>
    <w:p w14:paraId="54675648" w14:textId="77777777" w:rsidR="00F74E88" w:rsidRPr="00C9647B" w:rsidRDefault="00F74E88" w:rsidP="00F74E88">
      <w:pPr>
        <w:jc w:val="both"/>
        <w:rPr>
          <w:noProof/>
        </w:rPr>
      </w:pPr>
    </w:p>
    <w:p w14:paraId="1B65F2C8" w14:textId="77777777" w:rsidR="00F74E88" w:rsidRPr="00C9647B" w:rsidRDefault="00F74E88" w:rsidP="00F74E88">
      <w:pPr>
        <w:jc w:val="both"/>
        <w:rPr>
          <w:noProof/>
        </w:rPr>
      </w:pPr>
    </w:p>
    <w:p w14:paraId="311FA857" w14:textId="77777777" w:rsidR="00F74E88" w:rsidRPr="00C9647B" w:rsidRDefault="004371A3" w:rsidP="00F74E88">
      <w:pPr>
        <w:jc w:val="both"/>
        <w:rPr>
          <w:b/>
          <w:noProof/>
        </w:rPr>
      </w:pPr>
      <w:r>
        <w:rPr>
          <w:b/>
          <w:noProof/>
        </w:rPr>
        <w:t xml:space="preserve">         </w:t>
      </w:r>
      <w:r w:rsidR="000B19C2">
        <w:rPr>
          <w:b/>
          <w:noProof/>
        </w:rPr>
        <w:t xml:space="preserve">    </w:t>
      </w:r>
      <w:r w:rsidR="00F74E88" w:rsidRPr="00C9647B">
        <w:rPr>
          <w:b/>
          <w:noProof/>
        </w:rPr>
        <w:t>ПРОЈЕКТАНТ</w:t>
      </w:r>
      <w:r w:rsidR="00F74E88" w:rsidRPr="00C9647B">
        <w:rPr>
          <w:b/>
          <w:noProof/>
        </w:rPr>
        <w:tab/>
      </w:r>
      <w:r w:rsidR="00F74E88" w:rsidRPr="00C9647B">
        <w:rPr>
          <w:b/>
          <w:noProof/>
        </w:rPr>
        <w:tab/>
      </w:r>
      <w:r w:rsidR="00F74E88" w:rsidRPr="00C9647B">
        <w:rPr>
          <w:b/>
          <w:noProof/>
        </w:rPr>
        <w:tab/>
      </w:r>
      <w:r w:rsidR="00F74E88" w:rsidRPr="00C9647B">
        <w:rPr>
          <w:b/>
          <w:noProof/>
        </w:rPr>
        <w:tab/>
      </w:r>
      <w:r w:rsidR="00F74E88" w:rsidRPr="00C9647B">
        <w:rPr>
          <w:b/>
          <w:noProof/>
        </w:rPr>
        <w:tab/>
      </w:r>
      <w:r w:rsidR="00F74E88" w:rsidRPr="00C9647B">
        <w:rPr>
          <w:b/>
          <w:noProof/>
        </w:rPr>
        <w:tab/>
      </w:r>
      <w:r>
        <w:rPr>
          <w:b/>
          <w:noProof/>
        </w:rPr>
        <w:t xml:space="preserve">          </w:t>
      </w:r>
      <w:r w:rsidR="000B19C2">
        <w:rPr>
          <w:b/>
          <w:noProof/>
        </w:rPr>
        <w:t xml:space="preserve">   </w:t>
      </w:r>
      <w:r w:rsidR="00F74E88" w:rsidRPr="00C9647B">
        <w:rPr>
          <w:b/>
          <w:noProof/>
        </w:rPr>
        <w:t>НАРУЧИ</w:t>
      </w:r>
      <w:r w:rsidR="000B19C2">
        <w:rPr>
          <w:b/>
          <w:noProof/>
        </w:rPr>
        <w:t>ЛАЦ</w:t>
      </w:r>
    </w:p>
    <w:p w14:paraId="2689E899" w14:textId="77777777" w:rsidR="00F74E88" w:rsidRPr="00C9647B" w:rsidRDefault="00F74E88" w:rsidP="00F74E88">
      <w:pPr>
        <w:jc w:val="both"/>
        <w:rPr>
          <w:noProof/>
        </w:rPr>
      </w:pPr>
    </w:p>
    <w:p w14:paraId="13AD0B01" w14:textId="77777777" w:rsidR="00F74E88" w:rsidRDefault="00F74E88" w:rsidP="00726B19">
      <w:pPr>
        <w:jc w:val="both"/>
        <w:rPr>
          <w:noProof/>
        </w:rPr>
      </w:pPr>
      <w:r w:rsidRPr="00C9647B">
        <w:rPr>
          <w:rFonts w:eastAsia="Times New Roman" w:cs="Times New Roman"/>
          <w:noProof/>
        </w:rPr>
        <w:t xml:space="preserve"> </w:t>
      </w:r>
      <w:r w:rsidRPr="00C9647B">
        <w:rPr>
          <w:noProof/>
        </w:rPr>
        <w:t>___________________________</w:t>
      </w:r>
      <w:r w:rsidRPr="00C9647B">
        <w:rPr>
          <w:noProof/>
        </w:rPr>
        <w:tab/>
      </w:r>
      <w:r w:rsidRPr="00C9647B">
        <w:rPr>
          <w:noProof/>
        </w:rPr>
        <w:tab/>
      </w:r>
      <w:r w:rsidRPr="00C9647B">
        <w:rPr>
          <w:noProof/>
        </w:rPr>
        <w:tab/>
      </w:r>
      <w:r w:rsidRPr="00C9647B">
        <w:rPr>
          <w:noProof/>
        </w:rPr>
        <w:tab/>
      </w:r>
      <w:r w:rsidRPr="00C9647B">
        <w:rPr>
          <w:noProof/>
        </w:rPr>
        <w:tab/>
        <w:t>___________________________</w:t>
      </w:r>
    </w:p>
    <w:p w14:paraId="708BDB89" w14:textId="77777777" w:rsidR="00726B19" w:rsidRPr="00C9647B" w:rsidRDefault="00726B19" w:rsidP="00726B19">
      <w:pPr>
        <w:jc w:val="both"/>
        <w:rPr>
          <w:noProof/>
        </w:rPr>
      </w:pPr>
    </w:p>
    <w:p w14:paraId="4071FD1F" w14:textId="77777777" w:rsidR="00A24BF2" w:rsidRDefault="00A24BF2" w:rsidP="00FD6515">
      <w:pPr>
        <w:jc w:val="both"/>
      </w:pPr>
    </w:p>
    <w:sectPr w:rsidR="00A24BF2" w:rsidSect="003F47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85" w:right="971" w:bottom="1302" w:left="825" w:header="720" w:footer="743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9A39F7" w14:textId="77777777" w:rsidR="00B23BC0" w:rsidRDefault="00B23BC0">
      <w:r>
        <w:separator/>
      </w:r>
    </w:p>
  </w:endnote>
  <w:endnote w:type="continuationSeparator" w:id="0">
    <w:p w14:paraId="7DDD69D3" w14:textId="77777777" w:rsidR="00B23BC0" w:rsidRDefault="00B23B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96B48A" w14:textId="77777777" w:rsidR="00406536" w:rsidRDefault="004065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988A7F" w14:textId="77777777" w:rsidR="00A24BF2" w:rsidRDefault="00B86521">
    <w:pPr>
      <w:pStyle w:val="Footer"/>
      <w:jc w:val="right"/>
    </w:pPr>
    <w:r>
      <w:fldChar w:fldCharType="begin"/>
    </w:r>
    <w:r w:rsidR="00A24BF2">
      <w:instrText xml:space="preserve"> PAGE </w:instrText>
    </w:r>
    <w:r>
      <w:fldChar w:fldCharType="separate"/>
    </w:r>
    <w:r w:rsidR="001A1712">
      <w:rPr>
        <w:noProof/>
      </w:rPr>
      <w:t>5</w:t>
    </w:r>
    <w:r>
      <w:fldChar w:fldCharType="end"/>
    </w:r>
    <w:r w:rsidR="00A24BF2">
      <w:rPr>
        <w:rFonts w:eastAsia="Times New Roman" w:cs="Times New Roman"/>
      </w:rPr>
      <w:t xml:space="preserve"> </w:t>
    </w:r>
    <w:r w:rsidR="00A24BF2">
      <w:t xml:space="preserve">од </w:t>
    </w:r>
    <w:r>
      <w:fldChar w:fldCharType="begin"/>
    </w:r>
    <w:r w:rsidR="00A24BF2">
      <w:instrText xml:space="preserve"> NUMPAGES \* ARABIC </w:instrText>
    </w:r>
    <w:r>
      <w:fldChar w:fldCharType="separate"/>
    </w:r>
    <w:r w:rsidR="001A1712">
      <w:rPr>
        <w:noProof/>
      </w:rPr>
      <w:t>5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5F0328" w14:textId="77777777" w:rsidR="00A24BF2" w:rsidRDefault="00A24BF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AAB3D3" w14:textId="77777777" w:rsidR="00B23BC0" w:rsidRDefault="00B23BC0">
      <w:r>
        <w:separator/>
      </w:r>
    </w:p>
  </w:footnote>
  <w:footnote w:type="continuationSeparator" w:id="0">
    <w:p w14:paraId="0300B31A" w14:textId="77777777" w:rsidR="00B23BC0" w:rsidRDefault="00B23B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29DA3D" w14:textId="77777777" w:rsidR="00406536" w:rsidRDefault="004065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EDD1C3" w14:textId="77777777" w:rsidR="00406536" w:rsidRDefault="0040653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EA32F3" w14:textId="77777777" w:rsidR="00406536" w:rsidRDefault="004065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34"/>
    <w:multiLevelType w:val="multilevel"/>
    <w:tmpl w:val="00000034"/>
    <w:name w:val="WW8Num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FF3333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color w:val="FF3333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color w:val="FF3333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37"/>
    <w:multiLevelType w:val="multilevel"/>
    <w:tmpl w:val="00000037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6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1430C6"/>
    <w:multiLevelType w:val="hybridMultilevel"/>
    <w:tmpl w:val="965CC6EE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058F6BE0"/>
    <w:multiLevelType w:val="hybridMultilevel"/>
    <w:tmpl w:val="E3A27722"/>
    <w:lvl w:ilvl="0" w:tplc="B7C6D6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EA3740"/>
    <w:multiLevelType w:val="hybridMultilevel"/>
    <w:tmpl w:val="7B142C4C"/>
    <w:lvl w:ilvl="0" w:tplc="B50C0F2C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A545A7"/>
    <w:multiLevelType w:val="hybridMultilevel"/>
    <w:tmpl w:val="90D6D34E"/>
    <w:lvl w:ilvl="0" w:tplc="00ECAFEC">
      <w:start w:val="3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947381"/>
    <w:multiLevelType w:val="hybridMultilevel"/>
    <w:tmpl w:val="E24E5F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663A28"/>
    <w:multiLevelType w:val="hybridMultilevel"/>
    <w:tmpl w:val="9262224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A30C0C"/>
    <w:multiLevelType w:val="hybridMultilevel"/>
    <w:tmpl w:val="E90E7F3E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40553B"/>
    <w:multiLevelType w:val="multilevel"/>
    <w:tmpl w:val="000000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11" w15:restartNumberingAfterBreak="0">
    <w:nsid w:val="782E615F"/>
    <w:multiLevelType w:val="hybridMultilevel"/>
    <w:tmpl w:val="AF6C54F2"/>
    <w:lvl w:ilvl="0" w:tplc="3354AAF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  <w:sz w:val="22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2"/>
    <w:lvlOverride w:ilvl="0">
      <w:startOverride w:val="1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  <w:num w:numId="9">
    <w:abstractNumId w:val="7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3"/>
  </w:num>
  <w:num w:numId="13">
    <w:abstractNumId w:val="7"/>
  </w:num>
  <w:num w:numId="14">
    <w:abstractNumId w:val="9"/>
  </w:num>
  <w:num w:numId="15">
    <w:abstractNumId w:val="8"/>
  </w:num>
  <w:num w:numId="16">
    <w:abstractNumId w:val="5"/>
  </w:num>
  <w:num w:numId="17">
    <w:abstractNumId w:val="6"/>
  </w:num>
  <w:num w:numId="18">
    <w:abstractNumId w:val="11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34E8"/>
    <w:rsid w:val="00014C6F"/>
    <w:rsid w:val="000172A5"/>
    <w:rsid w:val="00054901"/>
    <w:rsid w:val="00064101"/>
    <w:rsid w:val="00067E13"/>
    <w:rsid w:val="00087235"/>
    <w:rsid w:val="000B19C2"/>
    <w:rsid w:val="000B595B"/>
    <w:rsid w:val="000E2B8E"/>
    <w:rsid w:val="000F7401"/>
    <w:rsid w:val="001003A6"/>
    <w:rsid w:val="0011050D"/>
    <w:rsid w:val="001300D1"/>
    <w:rsid w:val="00131772"/>
    <w:rsid w:val="00137312"/>
    <w:rsid w:val="00151635"/>
    <w:rsid w:val="001536F8"/>
    <w:rsid w:val="0017229A"/>
    <w:rsid w:val="0018351A"/>
    <w:rsid w:val="00194BB7"/>
    <w:rsid w:val="001A1712"/>
    <w:rsid w:val="001B4626"/>
    <w:rsid w:val="001D0358"/>
    <w:rsid w:val="001D6138"/>
    <w:rsid w:val="001D6190"/>
    <w:rsid w:val="001E0F92"/>
    <w:rsid w:val="00235B86"/>
    <w:rsid w:val="00242542"/>
    <w:rsid w:val="0024430E"/>
    <w:rsid w:val="00246E24"/>
    <w:rsid w:val="00281F72"/>
    <w:rsid w:val="002B0058"/>
    <w:rsid w:val="002E6323"/>
    <w:rsid w:val="00313ED6"/>
    <w:rsid w:val="003171FE"/>
    <w:rsid w:val="00320B8C"/>
    <w:rsid w:val="00373B3C"/>
    <w:rsid w:val="00382E04"/>
    <w:rsid w:val="003B028C"/>
    <w:rsid w:val="003B6254"/>
    <w:rsid w:val="003D3966"/>
    <w:rsid w:val="003E6A62"/>
    <w:rsid w:val="003F2B05"/>
    <w:rsid w:val="003F2EF1"/>
    <w:rsid w:val="003F3723"/>
    <w:rsid w:val="003F47F5"/>
    <w:rsid w:val="00404AD2"/>
    <w:rsid w:val="00406536"/>
    <w:rsid w:val="004332CA"/>
    <w:rsid w:val="0043465A"/>
    <w:rsid w:val="004371A3"/>
    <w:rsid w:val="00444CE3"/>
    <w:rsid w:val="004B33D3"/>
    <w:rsid w:val="004B63BE"/>
    <w:rsid w:val="004D05DD"/>
    <w:rsid w:val="004E7B3D"/>
    <w:rsid w:val="004F7FD6"/>
    <w:rsid w:val="0050177F"/>
    <w:rsid w:val="00506A46"/>
    <w:rsid w:val="005075FC"/>
    <w:rsid w:val="005253CE"/>
    <w:rsid w:val="0053038F"/>
    <w:rsid w:val="00536235"/>
    <w:rsid w:val="00580911"/>
    <w:rsid w:val="005848E9"/>
    <w:rsid w:val="00593E64"/>
    <w:rsid w:val="005958E4"/>
    <w:rsid w:val="005A0B11"/>
    <w:rsid w:val="005A25D3"/>
    <w:rsid w:val="005B24A5"/>
    <w:rsid w:val="005D38AD"/>
    <w:rsid w:val="005F4822"/>
    <w:rsid w:val="006014C5"/>
    <w:rsid w:val="00603D3A"/>
    <w:rsid w:val="00621216"/>
    <w:rsid w:val="0063375D"/>
    <w:rsid w:val="00633BA2"/>
    <w:rsid w:val="006416DE"/>
    <w:rsid w:val="00671182"/>
    <w:rsid w:val="0067348F"/>
    <w:rsid w:val="006B0EB4"/>
    <w:rsid w:val="006B1C99"/>
    <w:rsid w:val="006B515D"/>
    <w:rsid w:val="006C06C6"/>
    <w:rsid w:val="006D35CD"/>
    <w:rsid w:val="00714BF9"/>
    <w:rsid w:val="00720F68"/>
    <w:rsid w:val="00726B19"/>
    <w:rsid w:val="00755F5D"/>
    <w:rsid w:val="0076110F"/>
    <w:rsid w:val="007738CC"/>
    <w:rsid w:val="007C5EBE"/>
    <w:rsid w:val="007E61F6"/>
    <w:rsid w:val="007F3535"/>
    <w:rsid w:val="00811C25"/>
    <w:rsid w:val="008234E8"/>
    <w:rsid w:val="0083213A"/>
    <w:rsid w:val="00850E22"/>
    <w:rsid w:val="00853142"/>
    <w:rsid w:val="008569A2"/>
    <w:rsid w:val="00861A5B"/>
    <w:rsid w:val="00874027"/>
    <w:rsid w:val="008775EB"/>
    <w:rsid w:val="00885AF1"/>
    <w:rsid w:val="00891A90"/>
    <w:rsid w:val="00892FC0"/>
    <w:rsid w:val="008A08A9"/>
    <w:rsid w:val="008A2A02"/>
    <w:rsid w:val="008B5A58"/>
    <w:rsid w:val="008D517E"/>
    <w:rsid w:val="009175F0"/>
    <w:rsid w:val="00923D17"/>
    <w:rsid w:val="00927331"/>
    <w:rsid w:val="009330EE"/>
    <w:rsid w:val="00945184"/>
    <w:rsid w:val="00985B20"/>
    <w:rsid w:val="00987887"/>
    <w:rsid w:val="009C39D7"/>
    <w:rsid w:val="009E41F8"/>
    <w:rsid w:val="00A07321"/>
    <w:rsid w:val="00A11537"/>
    <w:rsid w:val="00A24BF2"/>
    <w:rsid w:val="00A510EF"/>
    <w:rsid w:val="00A779EE"/>
    <w:rsid w:val="00A876AA"/>
    <w:rsid w:val="00AA5BA4"/>
    <w:rsid w:val="00AB0739"/>
    <w:rsid w:val="00AD3EBB"/>
    <w:rsid w:val="00AD48A6"/>
    <w:rsid w:val="00AD7F46"/>
    <w:rsid w:val="00AF6707"/>
    <w:rsid w:val="00B01303"/>
    <w:rsid w:val="00B23BC0"/>
    <w:rsid w:val="00B37D1C"/>
    <w:rsid w:val="00B46792"/>
    <w:rsid w:val="00B52B7A"/>
    <w:rsid w:val="00B53F8F"/>
    <w:rsid w:val="00B71116"/>
    <w:rsid w:val="00B80019"/>
    <w:rsid w:val="00B86521"/>
    <w:rsid w:val="00BA0B2F"/>
    <w:rsid w:val="00BA385B"/>
    <w:rsid w:val="00BC2991"/>
    <w:rsid w:val="00BC70A3"/>
    <w:rsid w:val="00BD05F1"/>
    <w:rsid w:val="00BE6C82"/>
    <w:rsid w:val="00C13CCE"/>
    <w:rsid w:val="00C500B3"/>
    <w:rsid w:val="00C505F0"/>
    <w:rsid w:val="00C63576"/>
    <w:rsid w:val="00C70262"/>
    <w:rsid w:val="00C7261A"/>
    <w:rsid w:val="00C75603"/>
    <w:rsid w:val="00C814E9"/>
    <w:rsid w:val="00CA0568"/>
    <w:rsid w:val="00CD32E8"/>
    <w:rsid w:val="00D117A4"/>
    <w:rsid w:val="00D45548"/>
    <w:rsid w:val="00D636FC"/>
    <w:rsid w:val="00D70CB9"/>
    <w:rsid w:val="00D72379"/>
    <w:rsid w:val="00D75568"/>
    <w:rsid w:val="00D764DC"/>
    <w:rsid w:val="00D9777C"/>
    <w:rsid w:val="00DB53E6"/>
    <w:rsid w:val="00DE05F4"/>
    <w:rsid w:val="00DF2AE2"/>
    <w:rsid w:val="00DF31D5"/>
    <w:rsid w:val="00E02EDF"/>
    <w:rsid w:val="00E37C75"/>
    <w:rsid w:val="00E46141"/>
    <w:rsid w:val="00E56BDE"/>
    <w:rsid w:val="00E93836"/>
    <w:rsid w:val="00EA1DDD"/>
    <w:rsid w:val="00EA4B36"/>
    <w:rsid w:val="00EA6C0D"/>
    <w:rsid w:val="00ED3FD2"/>
    <w:rsid w:val="00EE1EA5"/>
    <w:rsid w:val="00EE49FF"/>
    <w:rsid w:val="00EF5F63"/>
    <w:rsid w:val="00EF64A6"/>
    <w:rsid w:val="00F03D4E"/>
    <w:rsid w:val="00F275C5"/>
    <w:rsid w:val="00F33A66"/>
    <w:rsid w:val="00F428BA"/>
    <w:rsid w:val="00F440F2"/>
    <w:rsid w:val="00F461C4"/>
    <w:rsid w:val="00F62F62"/>
    <w:rsid w:val="00F74E88"/>
    <w:rsid w:val="00F926D9"/>
    <w:rsid w:val="00FC2191"/>
    <w:rsid w:val="00FC2A89"/>
    <w:rsid w:val="00FD6515"/>
    <w:rsid w:val="00FF3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4992C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47F5"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3F47F5"/>
  </w:style>
  <w:style w:type="character" w:customStyle="1" w:styleId="WW8Num1z1">
    <w:name w:val="WW8Num1z1"/>
    <w:rsid w:val="003F47F5"/>
  </w:style>
  <w:style w:type="character" w:customStyle="1" w:styleId="WW8Num1z2">
    <w:name w:val="WW8Num1z2"/>
    <w:rsid w:val="003F47F5"/>
  </w:style>
  <w:style w:type="character" w:customStyle="1" w:styleId="WW8Num1z3">
    <w:name w:val="WW8Num1z3"/>
    <w:rsid w:val="003F47F5"/>
  </w:style>
  <w:style w:type="character" w:customStyle="1" w:styleId="WW8Num1z4">
    <w:name w:val="WW8Num1z4"/>
    <w:rsid w:val="003F47F5"/>
  </w:style>
  <w:style w:type="character" w:customStyle="1" w:styleId="WW8Num1z5">
    <w:name w:val="WW8Num1z5"/>
    <w:rsid w:val="003F47F5"/>
  </w:style>
  <w:style w:type="character" w:customStyle="1" w:styleId="WW8Num1z6">
    <w:name w:val="WW8Num1z6"/>
    <w:rsid w:val="003F47F5"/>
  </w:style>
  <w:style w:type="character" w:customStyle="1" w:styleId="WW8Num1z7">
    <w:name w:val="WW8Num1z7"/>
    <w:rsid w:val="003F47F5"/>
  </w:style>
  <w:style w:type="character" w:customStyle="1" w:styleId="WW8Num1z8">
    <w:name w:val="WW8Num1z8"/>
    <w:rsid w:val="003F47F5"/>
  </w:style>
  <w:style w:type="character" w:customStyle="1" w:styleId="WW8Num2z0">
    <w:name w:val="WW8Num2z0"/>
    <w:rsid w:val="003F47F5"/>
  </w:style>
  <w:style w:type="character" w:customStyle="1" w:styleId="WW8Num2z1">
    <w:name w:val="WW8Num2z1"/>
    <w:rsid w:val="003F47F5"/>
  </w:style>
  <w:style w:type="character" w:customStyle="1" w:styleId="WW8Num2z2">
    <w:name w:val="WW8Num2z2"/>
    <w:rsid w:val="003F47F5"/>
  </w:style>
  <w:style w:type="character" w:customStyle="1" w:styleId="WW8Num2z3">
    <w:name w:val="WW8Num2z3"/>
    <w:rsid w:val="003F47F5"/>
  </w:style>
  <w:style w:type="character" w:customStyle="1" w:styleId="WW8Num2z4">
    <w:name w:val="WW8Num2z4"/>
    <w:rsid w:val="003F47F5"/>
  </w:style>
  <w:style w:type="character" w:customStyle="1" w:styleId="WW8Num2z5">
    <w:name w:val="WW8Num2z5"/>
    <w:rsid w:val="003F47F5"/>
  </w:style>
  <w:style w:type="character" w:customStyle="1" w:styleId="WW8Num2z6">
    <w:name w:val="WW8Num2z6"/>
    <w:rsid w:val="003F47F5"/>
  </w:style>
  <w:style w:type="character" w:customStyle="1" w:styleId="WW8Num2z7">
    <w:name w:val="WW8Num2z7"/>
    <w:rsid w:val="003F47F5"/>
  </w:style>
  <w:style w:type="character" w:customStyle="1" w:styleId="WW8Num2z8">
    <w:name w:val="WW8Num2z8"/>
    <w:rsid w:val="003F47F5"/>
  </w:style>
  <w:style w:type="character" w:customStyle="1" w:styleId="WW8Num3z0">
    <w:name w:val="WW8Num3z0"/>
    <w:rsid w:val="003F47F5"/>
  </w:style>
  <w:style w:type="character" w:customStyle="1" w:styleId="WW8Num3z1">
    <w:name w:val="WW8Num3z1"/>
    <w:rsid w:val="003F47F5"/>
  </w:style>
  <w:style w:type="character" w:customStyle="1" w:styleId="WW8Num3z2">
    <w:name w:val="WW8Num3z2"/>
    <w:rsid w:val="003F47F5"/>
  </w:style>
  <w:style w:type="character" w:customStyle="1" w:styleId="WW8Num3z3">
    <w:name w:val="WW8Num3z3"/>
    <w:rsid w:val="003F47F5"/>
  </w:style>
  <w:style w:type="character" w:customStyle="1" w:styleId="WW8Num3z4">
    <w:name w:val="WW8Num3z4"/>
    <w:rsid w:val="003F47F5"/>
  </w:style>
  <w:style w:type="character" w:customStyle="1" w:styleId="WW8Num3z5">
    <w:name w:val="WW8Num3z5"/>
    <w:rsid w:val="003F47F5"/>
  </w:style>
  <w:style w:type="character" w:customStyle="1" w:styleId="WW8Num3z6">
    <w:name w:val="WW8Num3z6"/>
    <w:rsid w:val="003F47F5"/>
  </w:style>
  <w:style w:type="character" w:customStyle="1" w:styleId="WW8Num3z7">
    <w:name w:val="WW8Num3z7"/>
    <w:rsid w:val="003F47F5"/>
  </w:style>
  <w:style w:type="character" w:customStyle="1" w:styleId="WW8Num3z8">
    <w:name w:val="WW8Num3z8"/>
    <w:rsid w:val="003F47F5"/>
  </w:style>
  <w:style w:type="character" w:customStyle="1" w:styleId="WW8Num4z0">
    <w:name w:val="WW8Num4z0"/>
    <w:rsid w:val="003F47F5"/>
  </w:style>
  <w:style w:type="character" w:customStyle="1" w:styleId="WW8Num4z1">
    <w:name w:val="WW8Num4z1"/>
    <w:rsid w:val="003F47F5"/>
  </w:style>
  <w:style w:type="character" w:customStyle="1" w:styleId="WW8Num4z2">
    <w:name w:val="WW8Num4z2"/>
    <w:rsid w:val="003F47F5"/>
  </w:style>
  <w:style w:type="character" w:customStyle="1" w:styleId="WW8Num4z3">
    <w:name w:val="WW8Num4z3"/>
    <w:rsid w:val="003F47F5"/>
  </w:style>
  <w:style w:type="character" w:customStyle="1" w:styleId="WW8Num4z4">
    <w:name w:val="WW8Num4z4"/>
    <w:rsid w:val="003F47F5"/>
  </w:style>
  <w:style w:type="character" w:customStyle="1" w:styleId="WW8Num4z5">
    <w:name w:val="WW8Num4z5"/>
    <w:rsid w:val="003F47F5"/>
  </w:style>
  <w:style w:type="character" w:customStyle="1" w:styleId="WW8Num4z6">
    <w:name w:val="WW8Num4z6"/>
    <w:rsid w:val="003F47F5"/>
  </w:style>
  <w:style w:type="character" w:customStyle="1" w:styleId="WW8Num4z7">
    <w:name w:val="WW8Num4z7"/>
    <w:rsid w:val="003F47F5"/>
  </w:style>
  <w:style w:type="character" w:customStyle="1" w:styleId="WW8Num4z8">
    <w:name w:val="WW8Num4z8"/>
    <w:rsid w:val="003F47F5"/>
  </w:style>
  <w:style w:type="character" w:customStyle="1" w:styleId="WW8Num5z0">
    <w:name w:val="WW8Num5z0"/>
    <w:rsid w:val="003F47F5"/>
  </w:style>
  <w:style w:type="character" w:customStyle="1" w:styleId="WW8Num5z1">
    <w:name w:val="WW8Num5z1"/>
    <w:rsid w:val="003F47F5"/>
  </w:style>
  <w:style w:type="character" w:customStyle="1" w:styleId="WW8Num5z2">
    <w:name w:val="WW8Num5z2"/>
    <w:rsid w:val="003F47F5"/>
  </w:style>
  <w:style w:type="character" w:customStyle="1" w:styleId="WW8Num5z3">
    <w:name w:val="WW8Num5z3"/>
    <w:rsid w:val="003F47F5"/>
  </w:style>
  <w:style w:type="character" w:customStyle="1" w:styleId="WW8Num5z4">
    <w:name w:val="WW8Num5z4"/>
    <w:rsid w:val="003F47F5"/>
  </w:style>
  <w:style w:type="character" w:customStyle="1" w:styleId="WW8Num5z5">
    <w:name w:val="WW8Num5z5"/>
    <w:rsid w:val="003F47F5"/>
  </w:style>
  <w:style w:type="character" w:customStyle="1" w:styleId="WW8Num5z6">
    <w:name w:val="WW8Num5z6"/>
    <w:rsid w:val="003F47F5"/>
  </w:style>
  <w:style w:type="character" w:customStyle="1" w:styleId="WW8Num5z7">
    <w:name w:val="WW8Num5z7"/>
    <w:rsid w:val="003F47F5"/>
  </w:style>
  <w:style w:type="character" w:customStyle="1" w:styleId="WW8Num5z8">
    <w:name w:val="WW8Num5z8"/>
    <w:rsid w:val="003F47F5"/>
  </w:style>
  <w:style w:type="character" w:customStyle="1" w:styleId="WW8Num6z0">
    <w:name w:val="WW8Num6z0"/>
    <w:rsid w:val="003F47F5"/>
  </w:style>
  <w:style w:type="character" w:customStyle="1" w:styleId="WW8Num6z1">
    <w:name w:val="WW8Num6z1"/>
    <w:rsid w:val="003F47F5"/>
  </w:style>
  <w:style w:type="character" w:customStyle="1" w:styleId="WW8Num6z2">
    <w:name w:val="WW8Num6z2"/>
    <w:rsid w:val="003F47F5"/>
  </w:style>
  <w:style w:type="character" w:customStyle="1" w:styleId="WW8Num6z3">
    <w:name w:val="WW8Num6z3"/>
    <w:rsid w:val="003F47F5"/>
  </w:style>
  <w:style w:type="character" w:customStyle="1" w:styleId="WW8Num6z4">
    <w:name w:val="WW8Num6z4"/>
    <w:rsid w:val="003F47F5"/>
  </w:style>
  <w:style w:type="character" w:customStyle="1" w:styleId="WW8Num6z5">
    <w:name w:val="WW8Num6z5"/>
    <w:rsid w:val="003F47F5"/>
  </w:style>
  <w:style w:type="character" w:customStyle="1" w:styleId="WW8Num6z6">
    <w:name w:val="WW8Num6z6"/>
    <w:rsid w:val="003F47F5"/>
  </w:style>
  <w:style w:type="character" w:customStyle="1" w:styleId="WW8Num6z7">
    <w:name w:val="WW8Num6z7"/>
    <w:rsid w:val="003F47F5"/>
  </w:style>
  <w:style w:type="character" w:customStyle="1" w:styleId="WW8Num6z8">
    <w:name w:val="WW8Num6z8"/>
    <w:rsid w:val="003F47F5"/>
  </w:style>
  <w:style w:type="character" w:customStyle="1" w:styleId="WW8Num7z0">
    <w:name w:val="WW8Num7z0"/>
    <w:rsid w:val="003F47F5"/>
  </w:style>
  <w:style w:type="character" w:customStyle="1" w:styleId="WW8Num7z1">
    <w:name w:val="WW8Num7z1"/>
    <w:rsid w:val="003F47F5"/>
  </w:style>
  <w:style w:type="character" w:customStyle="1" w:styleId="WW8Num7z2">
    <w:name w:val="WW8Num7z2"/>
    <w:rsid w:val="003F47F5"/>
  </w:style>
  <w:style w:type="character" w:customStyle="1" w:styleId="WW8Num7z3">
    <w:name w:val="WW8Num7z3"/>
    <w:rsid w:val="003F47F5"/>
  </w:style>
  <w:style w:type="character" w:customStyle="1" w:styleId="WW8Num7z4">
    <w:name w:val="WW8Num7z4"/>
    <w:rsid w:val="003F47F5"/>
  </w:style>
  <w:style w:type="character" w:customStyle="1" w:styleId="WW8Num7z5">
    <w:name w:val="WW8Num7z5"/>
    <w:rsid w:val="003F47F5"/>
  </w:style>
  <w:style w:type="character" w:customStyle="1" w:styleId="WW8Num7z6">
    <w:name w:val="WW8Num7z6"/>
    <w:rsid w:val="003F47F5"/>
  </w:style>
  <w:style w:type="character" w:customStyle="1" w:styleId="WW8Num7z7">
    <w:name w:val="WW8Num7z7"/>
    <w:rsid w:val="003F47F5"/>
  </w:style>
  <w:style w:type="character" w:customStyle="1" w:styleId="WW8Num7z8">
    <w:name w:val="WW8Num7z8"/>
    <w:rsid w:val="003F47F5"/>
  </w:style>
  <w:style w:type="character" w:customStyle="1" w:styleId="WW8Num8z0">
    <w:name w:val="WW8Num8z0"/>
    <w:rsid w:val="003F47F5"/>
  </w:style>
  <w:style w:type="character" w:customStyle="1" w:styleId="WW8Num8z1">
    <w:name w:val="WW8Num8z1"/>
    <w:rsid w:val="003F47F5"/>
  </w:style>
  <w:style w:type="character" w:customStyle="1" w:styleId="WW8Num8z2">
    <w:name w:val="WW8Num8z2"/>
    <w:rsid w:val="003F47F5"/>
  </w:style>
  <w:style w:type="character" w:customStyle="1" w:styleId="WW8Num8z3">
    <w:name w:val="WW8Num8z3"/>
    <w:rsid w:val="003F47F5"/>
  </w:style>
  <w:style w:type="character" w:customStyle="1" w:styleId="WW8Num8z4">
    <w:name w:val="WW8Num8z4"/>
    <w:rsid w:val="003F47F5"/>
  </w:style>
  <w:style w:type="character" w:customStyle="1" w:styleId="WW8Num8z5">
    <w:name w:val="WW8Num8z5"/>
    <w:rsid w:val="003F47F5"/>
  </w:style>
  <w:style w:type="character" w:customStyle="1" w:styleId="WW8Num8z6">
    <w:name w:val="WW8Num8z6"/>
    <w:rsid w:val="003F47F5"/>
  </w:style>
  <w:style w:type="character" w:customStyle="1" w:styleId="WW8Num8z7">
    <w:name w:val="WW8Num8z7"/>
    <w:rsid w:val="003F47F5"/>
  </w:style>
  <w:style w:type="character" w:customStyle="1" w:styleId="WW8Num8z8">
    <w:name w:val="WW8Num8z8"/>
    <w:rsid w:val="003F47F5"/>
  </w:style>
  <w:style w:type="character" w:customStyle="1" w:styleId="WW8Num9z0">
    <w:name w:val="WW8Num9z0"/>
    <w:rsid w:val="003F47F5"/>
  </w:style>
  <w:style w:type="character" w:customStyle="1" w:styleId="WW8Num9z1">
    <w:name w:val="WW8Num9z1"/>
    <w:rsid w:val="003F47F5"/>
  </w:style>
  <w:style w:type="character" w:customStyle="1" w:styleId="WW8Num9z2">
    <w:name w:val="WW8Num9z2"/>
    <w:rsid w:val="003F47F5"/>
  </w:style>
  <w:style w:type="character" w:customStyle="1" w:styleId="WW8Num9z3">
    <w:name w:val="WW8Num9z3"/>
    <w:rsid w:val="003F47F5"/>
  </w:style>
  <w:style w:type="character" w:customStyle="1" w:styleId="WW8Num9z4">
    <w:name w:val="WW8Num9z4"/>
    <w:rsid w:val="003F47F5"/>
  </w:style>
  <w:style w:type="character" w:customStyle="1" w:styleId="WW8Num9z5">
    <w:name w:val="WW8Num9z5"/>
    <w:rsid w:val="003F47F5"/>
  </w:style>
  <w:style w:type="character" w:customStyle="1" w:styleId="WW8Num9z6">
    <w:name w:val="WW8Num9z6"/>
    <w:rsid w:val="003F47F5"/>
  </w:style>
  <w:style w:type="character" w:customStyle="1" w:styleId="WW8Num9z7">
    <w:name w:val="WW8Num9z7"/>
    <w:rsid w:val="003F47F5"/>
  </w:style>
  <w:style w:type="character" w:customStyle="1" w:styleId="WW8Num9z8">
    <w:name w:val="WW8Num9z8"/>
    <w:rsid w:val="003F47F5"/>
  </w:style>
  <w:style w:type="character" w:customStyle="1" w:styleId="NumberingSymbols">
    <w:name w:val="Numbering Symbols"/>
    <w:rsid w:val="003F47F5"/>
  </w:style>
  <w:style w:type="character" w:customStyle="1" w:styleId="WW8Num10z0">
    <w:name w:val="WW8Num10z0"/>
    <w:rsid w:val="003F47F5"/>
    <w:rPr>
      <w:b/>
      <w:bCs/>
    </w:rPr>
  </w:style>
  <w:style w:type="character" w:customStyle="1" w:styleId="WW8Num10z1">
    <w:name w:val="WW8Num10z1"/>
    <w:rsid w:val="003F47F5"/>
  </w:style>
  <w:style w:type="character" w:customStyle="1" w:styleId="WW8Num10z2">
    <w:name w:val="WW8Num10z2"/>
    <w:rsid w:val="003F47F5"/>
  </w:style>
  <w:style w:type="character" w:customStyle="1" w:styleId="WW8Num10z3">
    <w:name w:val="WW8Num10z3"/>
    <w:rsid w:val="003F47F5"/>
  </w:style>
  <w:style w:type="character" w:customStyle="1" w:styleId="WW8Num10z4">
    <w:name w:val="WW8Num10z4"/>
    <w:rsid w:val="003F47F5"/>
  </w:style>
  <w:style w:type="character" w:customStyle="1" w:styleId="WW8Num10z5">
    <w:name w:val="WW8Num10z5"/>
    <w:rsid w:val="003F47F5"/>
  </w:style>
  <w:style w:type="character" w:customStyle="1" w:styleId="WW8Num10z6">
    <w:name w:val="WW8Num10z6"/>
    <w:rsid w:val="003F47F5"/>
  </w:style>
  <w:style w:type="character" w:customStyle="1" w:styleId="WW8Num10z7">
    <w:name w:val="WW8Num10z7"/>
    <w:rsid w:val="003F47F5"/>
  </w:style>
  <w:style w:type="character" w:customStyle="1" w:styleId="WW8Num10z8">
    <w:name w:val="WW8Num10z8"/>
    <w:rsid w:val="003F47F5"/>
  </w:style>
  <w:style w:type="paragraph" w:customStyle="1" w:styleId="Heading">
    <w:name w:val="Heading"/>
    <w:basedOn w:val="Normal"/>
    <w:next w:val="BodyText"/>
    <w:rsid w:val="003F47F5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rsid w:val="003F47F5"/>
    <w:pPr>
      <w:spacing w:after="120"/>
    </w:pPr>
  </w:style>
  <w:style w:type="paragraph" w:styleId="List">
    <w:name w:val="List"/>
    <w:basedOn w:val="BodyText"/>
    <w:rsid w:val="003F47F5"/>
  </w:style>
  <w:style w:type="paragraph" w:styleId="Caption">
    <w:name w:val="caption"/>
    <w:basedOn w:val="Normal"/>
    <w:qFormat/>
    <w:rsid w:val="003F47F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3F47F5"/>
    <w:pPr>
      <w:suppressLineNumbers/>
    </w:pPr>
  </w:style>
  <w:style w:type="paragraph" w:customStyle="1" w:styleId="TableContents">
    <w:name w:val="Table Contents"/>
    <w:basedOn w:val="Normal"/>
    <w:rsid w:val="003F47F5"/>
    <w:pPr>
      <w:suppressLineNumbers/>
    </w:pPr>
  </w:style>
  <w:style w:type="paragraph" w:customStyle="1" w:styleId="TableHeading">
    <w:name w:val="Table Heading"/>
    <w:basedOn w:val="TableContents"/>
    <w:rsid w:val="003F47F5"/>
    <w:pPr>
      <w:jc w:val="center"/>
    </w:pPr>
    <w:rPr>
      <w:b/>
      <w:bCs/>
    </w:rPr>
  </w:style>
  <w:style w:type="paragraph" w:styleId="Footer">
    <w:name w:val="footer"/>
    <w:basedOn w:val="Normal"/>
    <w:rsid w:val="003F47F5"/>
    <w:pPr>
      <w:suppressLineNumbers/>
      <w:tabs>
        <w:tab w:val="center" w:pos="5055"/>
        <w:tab w:val="right" w:pos="10110"/>
      </w:tabs>
    </w:pPr>
  </w:style>
  <w:style w:type="paragraph" w:styleId="Header">
    <w:name w:val="header"/>
    <w:basedOn w:val="Normal"/>
    <w:rsid w:val="003F47F5"/>
    <w:pPr>
      <w:suppressLineNumbers/>
      <w:tabs>
        <w:tab w:val="center" w:pos="4819"/>
        <w:tab w:val="right" w:pos="9638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A08A9"/>
    <w:rPr>
      <w:rFonts w:ascii="Segoe UI" w:hAnsi="Segoe UI"/>
      <w:sz w:val="18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A08A9"/>
    <w:rPr>
      <w:rFonts w:ascii="Segoe UI" w:eastAsia="SimSun" w:hAnsi="Segoe UI" w:cs="Mangal"/>
      <w:kern w:val="1"/>
      <w:sz w:val="18"/>
      <w:szCs w:val="16"/>
      <w:lang w:eastAsia="zh-CN" w:bidi="hi-IN"/>
    </w:rPr>
  </w:style>
  <w:style w:type="paragraph" w:styleId="ListParagraph">
    <w:name w:val="List Paragraph"/>
    <w:basedOn w:val="Normal"/>
    <w:uiPriority w:val="1"/>
    <w:qFormat/>
    <w:rsid w:val="005253CE"/>
    <w:pPr>
      <w:widowControl/>
      <w:spacing w:line="100" w:lineRule="atLeast"/>
      <w:ind w:left="720"/>
    </w:pPr>
    <w:rPr>
      <w:rFonts w:eastAsia="Arial Unicode MS" w:cs="Times New Roman"/>
      <w:color w:val="000000"/>
      <w:lang w:val="en-US" w:eastAsia="ar-SA" w:bidi="ar-SA"/>
    </w:rPr>
  </w:style>
  <w:style w:type="table" w:styleId="TableGrid">
    <w:name w:val="Table Grid"/>
    <w:basedOn w:val="TableNormal"/>
    <w:uiPriority w:val="59"/>
    <w:rsid w:val="006B1C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F74E88"/>
    <w:rPr>
      <w:rFonts w:ascii="Calibri" w:eastAsia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05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1280</Words>
  <Characters>7296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2019-06-20T11:41:00Z</cp:lastPrinted>
  <dcterms:created xsi:type="dcterms:W3CDTF">2023-11-07T10:57:00Z</dcterms:created>
  <dcterms:modified xsi:type="dcterms:W3CDTF">2023-11-16T13:01:00Z</dcterms:modified>
</cp:coreProperties>
</file>